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77" w:rsidRPr="008A0BBC" w:rsidRDefault="00AA0C77" w:rsidP="00640818">
      <w:pPr>
        <w:pStyle w:val="Balk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22262A"/>
          <w:sz w:val="36"/>
          <w:szCs w:val="36"/>
        </w:rPr>
      </w:pPr>
      <w:r w:rsidRPr="008A0BBC">
        <w:rPr>
          <w:rFonts w:ascii="Times New Roman" w:hAnsi="Times New Roman" w:cs="Times New Roman"/>
          <w:b/>
          <w:color w:val="22262A"/>
          <w:sz w:val="36"/>
          <w:szCs w:val="36"/>
        </w:rPr>
        <w:t>20</w:t>
      </w:r>
      <w:r w:rsidR="00B2650C" w:rsidRPr="008A0BBC">
        <w:rPr>
          <w:rFonts w:ascii="Times New Roman" w:hAnsi="Times New Roman" w:cs="Times New Roman"/>
          <w:b/>
          <w:color w:val="22262A"/>
          <w:sz w:val="36"/>
          <w:szCs w:val="36"/>
        </w:rPr>
        <w:t>24 – 20</w:t>
      </w:r>
      <w:bookmarkStart w:id="0" w:name="_GoBack"/>
      <w:bookmarkEnd w:id="0"/>
      <w:r w:rsidR="00B2650C" w:rsidRPr="008A0BBC">
        <w:rPr>
          <w:rFonts w:ascii="Times New Roman" w:hAnsi="Times New Roman" w:cs="Times New Roman"/>
          <w:b/>
          <w:color w:val="22262A"/>
          <w:sz w:val="36"/>
          <w:szCs w:val="36"/>
        </w:rPr>
        <w:t>25 ÖĞRETİM YILI</w:t>
      </w:r>
      <w:r w:rsidR="00B2650C" w:rsidRPr="008A0BBC">
        <w:rPr>
          <w:rFonts w:ascii="Times New Roman" w:hAnsi="Times New Roman" w:cs="Times New Roman"/>
          <w:b/>
          <w:color w:val="22262A"/>
          <w:sz w:val="36"/>
          <w:szCs w:val="36"/>
        </w:rPr>
        <w:br/>
      </w:r>
      <w:r w:rsidRPr="008A0BBC">
        <w:rPr>
          <w:rFonts w:ascii="Times New Roman" w:hAnsi="Times New Roman" w:cs="Times New Roman"/>
          <w:b/>
          <w:color w:val="22262A"/>
          <w:sz w:val="36"/>
          <w:szCs w:val="36"/>
        </w:rPr>
        <w:t>DEMOKRASİ, İNSAN HAKLARI VE YURTTAŞLIK</w:t>
      </w:r>
      <w:r w:rsidRPr="008A0BBC">
        <w:rPr>
          <w:rFonts w:ascii="Times New Roman" w:hAnsi="Times New Roman" w:cs="Times New Roman"/>
          <w:b/>
          <w:bCs/>
          <w:color w:val="22262A"/>
          <w:sz w:val="36"/>
          <w:szCs w:val="36"/>
        </w:rPr>
        <w:t> </w:t>
      </w:r>
      <w:r w:rsidRPr="008A0BBC">
        <w:rPr>
          <w:rFonts w:ascii="Times New Roman" w:hAnsi="Times New Roman" w:cs="Times New Roman"/>
          <w:b/>
          <w:color w:val="22262A"/>
          <w:sz w:val="36"/>
          <w:szCs w:val="36"/>
        </w:rPr>
        <w:t>KULÜBÜ YILLIK PLANI</w:t>
      </w:r>
    </w:p>
    <w:p w:rsidR="00AA0C77" w:rsidRPr="00AA0C77" w:rsidRDefault="00AA0C77" w:rsidP="006408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AA0C77">
        <w:rPr>
          <w:rStyle w:val="Gl"/>
          <w:rFonts w:ascii="Times New Roman" w:hAnsi="Times New Roman" w:cs="Times New Roman"/>
          <w:color w:val="22262A"/>
        </w:rPr>
        <w:t>EYLÜL - EKİM – KASIM</w:t>
      </w:r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Kulüp tüzüğünün hazırlanması.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Okul genelinde kulübe seçilen öğrencilerin belirlenmesi.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Genel kurul toplanma tarihinin belirlenmesi.</w:t>
      </w:r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Belirlenen tarihte toplantının yapılması.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Yönetim kurulunun seçilmesi.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Denetleme kurulunun seçilmesi.</w:t>
      </w:r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Kulüp faaliyetlerinin belirlenmesi.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Sosyal kulüp panosunun hazırlanması.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“Atatürk ve Felsefe” konulu yazı ve resimlerin kulüp panosunda sergilenmesi.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İnsan Hakları Bildirisinin kulüp panosunda sergilenmesi.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“İnternet ve Felsefe” konulu yazıların kulüp panosunda sergilenmesi.</w:t>
      </w:r>
      <w:proofErr w:type="gramEnd"/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Sosyal kulüple ilgili formların doldurulup değerlendirilmesi</w:t>
      </w:r>
    </w:p>
    <w:p w:rsidR="00AA0C77" w:rsidRPr="00AA0C77" w:rsidRDefault="00AA0C77" w:rsidP="0064081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Belirli günler ve haftalarla ilgili çalışmaların yapılması.</w:t>
      </w:r>
    </w:p>
    <w:p w:rsidR="00AA0C77" w:rsidRPr="00AA0C77" w:rsidRDefault="00AA0C77" w:rsidP="00640818">
      <w:pPr>
        <w:pStyle w:val="Balk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22262A"/>
        </w:rPr>
      </w:pPr>
      <w:r w:rsidRPr="00AA0C77">
        <w:rPr>
          <w:rFonts w:ascii="Times New Roman" w:hAnsi="Times New Roman" w:cs="Times New Roman"/>
          <w:b/>
          <w:color w:val="22262A"/>
          <w:sz w:val="24"/>
          <w:szCs w:val="24"/>
        </w:rPr>
        <w:t>ARALIK – OCAK</w:t>
      </w:r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Yönetim kurulunun toplanması.</w:t>
      </w:r>
      <w:proofErr w:type="gramEnd"/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Yapılacak faaliyetlerin tartışılması.</w:t>
      </w:r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Yapılacakların karara bağlanması.</w:t>
      </w:r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Genel kurul faaliyetlerinin gözden geçirilmesi.</w:t>
      </w:r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İnternette felsefeye yönelik site isimlerinin kulüp panosunda duyurulması.</w:t>
      </w:r>
      <w:proofErr w:type="gramEnd"/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İnternette insan haklarına yönelik site isimlerinin kulüp panosunda duyurulması.</w:t>
      </w:r>
      <w:proofErr w:type="gramEnd"/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Sosyal kulüple ilgili formların doldurulup değerlendirilmesi </w:t>
      </w:r>
    </w:p>
    <w:p w:rsidR="00AA0C77" w:rsidRPr="00AA0C77" w:rsidRDefault="00AA0C77" w:rsidP="006408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Belirli günler ve haftalarla ilgili çalışmaların yapılması.</w:t>
      </w:r>
    </w:p>
    <w:p w:rsidR="00AA0C77" w:rsidRPr="00AA0C77" w:rsidRDefault="00AA0C77" w:rsidP="00640818">
      <w:pPr>
        <w:pStyle w:val="Balk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22262A"/>
        </w:rPr>
      </w:pPr>
      <w:r w:rsidRPr="00AA0C77">
        <w:rPr>
          <w:rFonts w:ascii="Times New Roman" w:hAnsi="Times New Roman" w:cs="Times New Roman"/>
          <w:b/>
          <w:color w:val="22262A"/>
          <w:sz w:val="24"/>
          <w:szCs w:val="24"/>
        </w:rPr>
        <w:t>ŞUBAT – MART</w:t>
      </w:r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Genel kurulun toplanması.</w:t>
      </w:r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Alınmış kararların gözden geçirilmesi.</w:t>
      </w:r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Uygulanacak yöntem ve yapılacak çalışmaların karara bağlanması.</w:t>
      </w:r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Alınan kararların uygulanması.</w:t>
      </w:r>
      <w:proofErr w:type="gramEnd"/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“Felsefe Nedir?” konulu çalışmaların yapılması.</w:t>
      </w:r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Felsefe alanında yetişen Türk insanlarını tanıtıcı yazı ve resimlerin kulüp panosunda sergilenmesi.</w:t>
      </w:r>
      <w:proofErr w:type="gramEnd"/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Sosyal kulüple ilgili formların doldurulup değerlendirilmesi</w:t>
      </w:r>
    </w:p>
    <w:p w:rsidR="00AA0C77" w:rsidRPr="00AA0C77" w:rsidRDefault="00AA0C77" w:rsidP="006408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Belirli günler ve haftalarla ilgili çalışmaların yapılması.</w:t>
      </w:r>
    </w:p>
    <w:p w:rsidR="00AA0C77" w:rsidRPr="00AA0C77" w:rsidRDefault="00AA0C77" w:rsidP="00640818">
      <w:pPr>
        <w:pStyle w:val="Balk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22262A"/>
        </w:rPr>
      </w:pPr>
      <w:r w:rsidRPr="00AA0C77">
        <w:rPr>
          <w:rFonts w:ascii="Times New Roman" w:hAnsi="Times New Roman" w:cs="Times New Roman"/>
          <w:b/>
          <w:color w:val="22262A"/>
          <w:sz w:val="24"/>
          <w:szCs w:val="24"/>
        </w:rPr>
        <w:t>NİSAN – MAYIS</w:t>
      </w:r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Bilgilendirme sonuçlarının değerlendirilmesi.</w:t>
      </w:r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Öğrenciler tarafından hazırlanan çocuklara yönelik bilmece ve bulmaca örneklerinin kulüp panosunda sergilenmesi.</w:t>
      </w:r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“Felsefe Kitapları” konulu yazıların kulüp panosunda sergilenmesi.</w:t>
      </w:r>
      <w:proofErr w:type="gramEnd"/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İnsan hakları ve Kitap” konulu yazıların kulüp panosunda sergilenmesi.</w:t>
      </w:r>
      <w:proofErr w:type="gramEnd"/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 xml:space="preserve">Felsefe Kulübü olarak 23 Nisan etkinliklerine döviz ve afişler hazırlanarak </w:t>
      </w:r>
      <w:proofErr w:type="spellStart"/>
      <w:r w:rsidRPr="00AA0C77">
        <w:rPr>
          <w:rFonts w:ascii="Times New Roman" w:hAnsi="Times New Roman" w:cs="Times New Roman"/>
          <w:color w:val="22262A"/>
        </w:rPr>
        <w:t>katılınması</w:t>
      </w:r>
      <w:proofErr w:type="spellEnd"/>
      <w:r w:rsidRPr="00AA0C77">
        <w:rPr>
          <w:rFonts w:ascii="Times New Roman" w:hAnsi="Times New Roman" w:cs="Times New Roman"/>
          <w:color w:val="22262A"/>
        </w:rPr>
        <w:t>.</w:t>
      </w:r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Ülkemizdeki Felsefe durumunun öğrencilere aktarılması.</w:t>
      </w:r>
      <w:proofErr w:type="gramEnd"/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Sosyal kulüple ilgili formların doldurulup değerlendirilmesi</w:t>
      </w:r>
    </w:p>
    <w:p w:rsidR="00AA0C77" w:rsidRPr="00AA0C77" w:rsidRDefault="00AA0C77" w:rsidP="006408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Belirli günler ve haftalarla ilgili çalışmaların yapılması.</w:t>
      </w:r>
    </w:p>
    <w:p w:rsidR="00AA0C77" w:rsidRPr="00AA0C77" w:rsidRDefault="00AA0C77" w:rsidP="00640818">
      <w:pPr>
        <w:pStyle w:val="Balk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22262A"/>
        </w:rPr>
      </w:pPr>
      <w:r w:rsidRPr="00AA0C77">
        <w:rPr>
          <w:rFonts w:ascii="Times New Roman" w:hAnsi="Times New Roman" w:cs="Times New Roman"/>
          <w:b/>
          <w:color w:val="22262A"/>
          <w:sz w:val="24"/>
          <w:szCs w:val="24"/>
        </w:rPr>
        <w:t>HAZİRAN</w:t>
      </w:r>
    </w:p>
    <w:p w:rsidR="00AA0C77" w:rsidRPr="00AA0C77" w:rsidRDefault="00AA0C77" w:rsidP="00640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Genel kurulun toplanması.</w:t>
      </w:r>
    </w:p>
    <w:p w:rsidR="00AA0C77" w:rsidRPr="00AA0C77" w:rsidRDefault="00AA0C77" w:rsidP="00640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 xml:space="preserve">“Benim Felsefem.” </w:t>
      </w:r>
      <w:proofErr w:type="gramStart"/>
      <w:r w:rsidRPr="00AA0C77">
        <w:rPr>
          <w:rFonts w:ascii="Times New Roman" w:hAnsi="Times New Roman" w:cs="Times New Roman"/>
          <w:color w:val="22262A"/>
        </w:rPr>
        <w:t>Konulu yazı çalışmalarının okulda yaptırılması.</w:t>
      </w:r>
      <w:proofErr w:type="gramEnd"/>
    </w:p>
    <w:p w:rsidR="00AA0C77" w:rsidRPr="00AA0C77" w:rsidRDefault="00AA0C77" w:rsidP="00640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Fonts w:ascii="Times New Roman" w:hAnsi="Times New Roman" w:cs="Times New Roman"/>
          <w:color w:val="22262A"/>
        </w:rPr>
        <w:t>Sosyal kulüple ilgili formların doldurulup değerlendirilmesi.</w:t>
      </w:r>
      <w:proofErr w:type="gramEnd"/>
    </w:p>
    <w:p w:rsidR="00AA0C77" w:rsidRPr="00AA0C77" w:rsidRDefault="00AA0C77" w:rsidP="00640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Yıl içinde yapılan çalışmaların değerlendirilmesi.</w:t>
      </w:r>
    </w:p>
    <w:p w:rsidR="00AA0C77" w:rsidRPr="00AA0C77" w:rsidRDefault="00AA0C77" w:rsidP="006408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AA0C77">
        <w:rPr>
          <w:rFonts w:ascii="Times New Roman" w:hAnsi="Times New Roman" w:cs="Times New Roman"/>
          <w:color w:val="22262A"/>
        </w:rPr>
        <w:t> </w:t>
      </w:r>
    </w:p>
    <w:p w:rsidR="00AA0C77" w:rsidRPr="00AA0C77" w:rsidRDefault="00AA0C77" w:rsidP="006408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AA0C77">
        <w:rPr>
          <w:rStyle w:val="Gl"/>
          <w:rFonts w:ascii="Times New Roman" w:hAnsi="Times New Roman" w:cs="Times New Roman"/>
          <w:color w:val="22262A"/>
        </w:rPr>
        <w:t xml:space="preserve">    </w:t>
      </w:r>
      <w:proofErr w:type="gramStart"/>
      <w:r w:rsidRPr="00AA0C77">
        <w:rPr>
          <w:rStyle w:val="Gl"/>
          <w:rFonts w:ascii="Times New Roman" w:hAnsi="Times New Roman" w:cs="Times New Roman"/>
          <w:color w:val="22262A"/>
        </w:rPr>
        <w:t>...............................</w:t>
      </w:r>
      <w:proofErr w:type="gramEnd"/>
    </w:p>
    <w:p w:rsidR="00E35F2A" w:rsidRDefault="00AA0C77" w:rsidP="00640818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color w:val="22262A"/>
        </w:rPr>
      </w:pPr>
      <w:r w:rsidRPr="00AA0C77">
        <w:rPr>
          <w:rStyle w:val="Gl"/>
          <w:rFonts w:ascii="Times New Roman" w:hAnsi="Times New Roman" w:cs="Times New Roman"/>
          <w:color w:val="22262A"/>
        </w:rPr>
        <w:t>   Danışman Öğret</w:t>
      </w:r>
      <w:r w:rsidR="00354824">
        <w:rPr>
          <w:rStyle w:val="Gl"/>
          <w:rFonts w:ascii="Times New Roman" w:hAnsi="Times New Roman" w:cs="Times New Roman"/>
          <w:color w:val="22262A"/>
        </w:rPr>
        <w:t>men                            </w:t>
      </w:r>
    </w:p>
    <w:p w:rsidR="00AA0C77" w:rsidRPr="00AA0C77" w:rsidRDefault="00AA0C77" w:rsidP="006408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62A"/>
        </w:rPr>
      </w:pPr>
      <w:proofErr w:type="gramStart"/>
      <w:r w:rsidRPr="00AA0C77">
        <w:rPr>
          <w:rStyle w:val="Gl"/>
          <w:rFonts w:ascii="Times New Roman" w:hAnsi="Times New Roman" w:cs="Times New Roman"/>
          <w:color w:val="22262A"/>
        </w:rPr>
        <w:t>......................</w:t>
      </w:r>
      <w:proofErr w:type="gramEnd"/>
      <w:r w:rsidRPr="00AA0C77">
        <w:rPr>
          <w:rStyle w:val="Gl"/>
          <w:rFonts w:ascii="Times New Roman" w:hAnsi="Times New Roman" w:cs="Times New Roman"/>
          <w:color w:val="22262A"/>
        </w:rPr>
        <w:t> </w:t>
      </w:r>
    </w:p>
    <w:p w:rsidR="00AA0C77" w:rsidRPr="00AA0C77" w:rsidRDefault="00AA0C77" w:rsidP="006408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62A"/>
        </w:rPr>
      </w:pPr>
      <w:r w:rsidRPr="00AA0C77">
        <w:rPr>
          <w:rStyle w:val="Gl"/>
          <w:rFonts w:ascii="Times New Roman" w:hAnsi="Times New Roman" w:cs="Times New Roman"/>
          <w:color w:val="22262A"/>
        </w:rPr>
        <w:t>Okul Müdürü</w:t>
      </w:r>
    </w:p>
    <w:p w:rsidR="00AA0C77" w:rsidRDefault="00AA0C77" w:rsidP="00E35F2A">
      <w:pPr>
        <w:shd w:val="clear" w:color="auto" w:fill="FFFFFF"/>
        <w:spacing w:after="0" w:line="240" w:lineRule="auto"/>
        <w:jc w:val="center"/>
        <w:rPr>
          <w:rStyle w:val="Gl"/>
          <w:rFonts w:ascii="Times New Roman" w:hAnsi="Times New Roman" w:cs="Times New Roman"/>
          <w:color w:val="22262A"/>
        </w:rPr>
      </w:pPr>
      <w:proofErr w:type="gramStart"/>
      <w:r w:rsidRPr="00AA0C77">
        <w:rPr>
          <w:rStyle w:val="Gl"/>
          <w:rFonts w:ascii="Times New Roman" w:hAnsi="Times New Roman" w:cs="Times New Roman"/>
          <w:color w:val="22262A"/>
        </w:rPr>
        <w:t>....</w:t>
      </w:r>
      <w:proofErr w:type="gramEnd"/>
      <w:r w:rsidRPr="00AA0C77">
        <w:rPr>
          <w:rStyle w:val="Gl"/>
          <w:rFonts w:ascii="Times New Roman" w:hAnsi="Times New Roman" w:cs="Times New Roman"/>
          <w:color w:val="22262A"/>
        </w:rPr>
        <w:t>/..../2024</w:t>
      </w:r>
    </w:p>
    <w:p w:rsidR="00354824" w:rsidRDefault="00354824" w:rsidP="00354824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color w:val="22262A"/>
        </w:rPr>
      </w:pPr>
      <w:hyperlink r:id="rId5" w:history="1">
        <w:r w:rsidRPr="006A7A3E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354824" w:rsidRPr="00AA0C77" w:rsidRDefault="00354824" w:rsidP="00354824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color w:val="22262A"/>
        </w:rPr>
      </w:pPr>
    </w:p>
    <w:sectPr w:rsidR="00354824" w:rsidRPr="00AA0C77" w:rsidSect="00354824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D91"/>
    <w:multiLevelType w:val="multilevel"/>
    <w:tmpl w:val="158C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0521"/>
    <w:multiLevelType w:val="multilevel"/>
    <w:tmpl w:val="C02E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A397A"/>
    <w:multiLevelType w:val="multilevel"/>
    <w:tmpl w:val="58C2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E199B"/>
    <w:multiLevelType w:val="multilevel"/>
    <w:tmpl w:val="05D6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247DB"/>
    <w:multiLevelType w:val="multilevel"/>
    <w:tmpl w:val="ACB8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77"/>
    <w:rsid w:val="00354824"/>
    <w:rsid w:val="00640818"/>
    <w:rsid w:val="008A0BBC"/>
    <w:rsid w:val="00AA0C77"/>
    <w:rsid w:val="00B2650C"/>
    <w:rsid w:val="00D77642"/>
    <w:rsid w:val="00E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16BA-C7BD-4337-86CD-E953769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A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A0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A0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A0C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C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A0C77"/>
    <w:rPr>
      <w:b/>
      <w:bCs/>
    </w:rPr>
  </w:style>
  <w:style w:type="character" w:styleId="Vurgu">
    <w:name w:val="Emphasis"/>
    <w:basedOn w:val="VarsaylanParagrafYazTipi"/>
    <w:uiPriority w:val="20"/>
    <w:qFormat/>
    <w:rsid w:val="00AA0C77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AA0C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AA0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rsid w:val="00AA0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0C7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AA0C77"/>
  </w:style>
  <w:style w:type="character" w:styleId="Kpr">
    <w:name w:val="Hyperlink"/>
    <w:basedOn w:val="VarsaylanParagrafYazTipi"/>
    <w:uiPriority w:val="99"/>
    <w:unhideWhenUsed/>
    <w:rsid w:val="00AA0C7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A0C77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AA0C77"/>
  </w:style>
  <w:style w:type="character" w:customStyle="1" w:styleId="icon-chevron-left">
    <w:name w:val="icon-chevron-left"/>
    <w:basedOn w:val="VarsaylanParagrafYazTipi"/>
    <w:rsid w:val="00AA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428648920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643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4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5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012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8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4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6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4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372994417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526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2025-02-28T12:49:00Z</dcterms:created>
  <dcterms:modified xsi:type="dcterms:W3CDTF">2025-04-12T22:31:00Z</dcterms:modified>
</cp:coreProperties>
</file>