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F3" w:rsidRPr="00AE1A09" w:rsidRDefault="002B50F3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1.Kötülük problemine karşı Hristiyan felsefesini verdiği iki yanıtı ve temsilcilerini yazınız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>.</w:t>
      </w:r>
    </w:p>
    <w:p w:rsidR="001E489A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AE1A09">
        <w:rPr>
          <w:rFonts w:ascii="Times New Roman" w:hAnsi="Times New Roman" w:cs="Times New Roman"/>
          <w:sz w:val="30"/>
          <w:szCs w:val="30"/>
        </w:rPr>
        <w:t>Augustinus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.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2P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</w:t>
      </w:r>
      <w:r w:rsidR="001E489A" w:rsidRPr="00AE1A09">
        <w:rPr>
          <w:rFonts w:ascii="Times New Roman" w:hAnsi="Times New Roman" w:cs="Times New Roman"/>
          <w:sz w:val="30"/>
          <w:szCs w:val="30"/>
        </w:rPr>
        <w:t>Kötülük özgür insan iradesinin ürünüdür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.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3P</w:t>
      </w:r>
    </w:p>
    <w:p w:rsidR="006D58EA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AE1A09">
        <w:rPr>
          <w:rFonts w:ascii="Times New Roman" w:hAnsi="Times New Roman" w:cs="Times New Roman"/>
          <w:sz w:val="30"/>
          <w:szCs w:val="30"/>
        </w:rPr>
        <w:t>A.Thomas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.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2P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</w:t>
      </w:r>
      <w:r w:rsidR="001E489A" w:rsidRPr="00AE1A09">
        <w:rPr>
          <w:rFonts w:ascii="Times New Roman" w:hAnsi="Times New Roman" w:cs="Times New Roman"/>
          <w:sz w:val="30"/>
          <w:szCs w:val="30"/>
        </w:rPr>
        <w:t>Kötülük iyiliğin yokluğudur.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3P</w:t>
      </w:r>
    </w:p>
    <w:p w:rsidR="00831C5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50F3" w:rsidRPr="00AE1A09" w:rsidRDefault="002B50F3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2.İslam fel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 xml:space="preserve">sefesi dönemindeki başlıca çeviri merkezlerinden 5 </w:t>
      </w:r>
      <w:r w:rsidRPr="00AE1A09">
        <w:rPr>
          <w:rFonts w:ascii="Times New Roman" w:hAnsi="Times New Roman" w:cs="Times New Roman"/>
          <w:b/>
          <w:sz w:val="30"/>
          <w:szCs w:val="30"/>
        </w:rPr>
        <w:t>ini yazınız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>.</w:t>
      </w:r>
      <w:r w:rsidR="000046A8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31C59" w:rsidRPr="00AE1A09" w:rsidRDefault="001E489A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İskenderiye</w:t>
      </w:r>
      <w:r w:rsidRPr="00AE1A09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AE1A09">
        <w:rPr>
          <w:rFonts w:ascii="Times New Roman" w:hAnsi="Times New Roman" w:cs="Times New Roman"/>
          <w:sz w:val="30"/>
          <w:szCs w:val="30"/>
        </w:rPr>
        <w:t>Hatay   Urfa</w:t>
      </w:r>
      <w:proofErr w:type="gramEnd"/>
      <w:r w:rsidRPr="00AE1A09">
        <w:rPr>
          <w:rFonts w:ascii="Times New Roman" w:hAnsi="Times New Roman" w:cs="Times New Roman"/>
          <w:sz w:val="30"/>
          <w:szCs w:val="30"/>
        </w:rPr>
        <w:t xml:space="preserve">    Harran   Nusaybin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2+2+2+2+2P</w:t>
      </w:r>
    </w:p>
    <w:p w:rsidR="00831C59" w:rsidRPr="00AE1A0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046A8" w:rsidRDefault="000046A8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75FC" w:rsidRDefault="006975FC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50F3" w:rsidRPr="00AE1A09" w:rsidRDefault="00A605BA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3.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Hedonizm</w:t>
      </w:r>
      <w:r w:rsidRPr="00AE1A09">
        <w:rPr>
          <w:rFonts w:ascii="Times New Roman" w:hAnsi="Times New Roman" w:cs="Times New Roman"/>
          <w:b/>
          <w:sz w:val="30"/>
          <w:szCs w:val="30"/>
        </w:rPr>
        <w:t xml:space="preserve"> ve Yeni </w:t>
      </w:r>
      <w:proofErr w:type="spellStart"/>
      <w:r w:rsidRPr="00AE1A09">
        <w:rPr>
          <w:rFonts w:ascii="Times New Roman" w:hAnsi="Times New Roman" w:cs="Times New Roman"/>
          <w:b/>
          <w:sz w:val="30"/>
          <w:szCs w:val="30"/>
        </w:rPr>
        <w:t>Platonculuk</w:t>
      </w:r>
      <w:proofErr w:type="spellEnd"/>
      <w:r w:rsidRPr="00AE1A09">
        <w:rPr>
          <w:rFonts w:ascii="Times New Roman" w:hAnsi="Times New Roman" w:cs="Times New Roman"/>
          <w:b/>
          <w:sz w:val="30"/>
          <w:szCs w:val="30"/>
        </w:rPr>
        <w:t xml:space="preserve"> akımları</w:t>
      </w:r>
      <w:r w:rsidR="002B50F3" w:rsidRPr="00AE1A09">
        <w:rPr>
          <w:rFonts w:ascii="Times New Roman" w:hAnsi="Times New Roman" w:cs="Times New Roman"/>
          <w:b/>
          <w:sz w:val="30"/>
          <w:szCs w:val="30"/>
        </w:rPr>
        <w:t>nın Hristiyan felsefesine etkilerini yazınız</w:t>
      </w:r>
      <w:r w:rsidRPr="00AE1A09">
        <w:rPr>
          <w:rFonts w:ascii="Times New Roman" w:hAnsi="Times New Roman" w:cs="Times New Roman"/>
          <w:b/>
          <w:sz w:val="30"/>
          <w:szCs w:val="30"/>
        </w:rPr>
        <w:t>.</w:t>
      </w:r>
    </w:p>
    <w:p w:rsidR="001E489A" w:rsidRPr="00AE1A09" w:rsidRDefault="001E489A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AE1A09">
        <w:rPr>
          <w:rFonts w:ascii="Times New Roman" w:hAnsi="Times New Roman" w:cs="Times New Roman"/>
          <w:sz w:val="30"/>
          <w:szCs w:val="30"/>
        </w:rPr>
        <w:t>Epikuryanizm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 Hayatın amacı mutluluktur. Hristiyan felsefesi de bunu hedeflemektedir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.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5P</w:t>
      </w:r>
    </w:p>
    <w:p w:rsidR="00831C59" w:rsidRPr="00AE1A09" w:rsidRDefault="001E489A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 xml:space="preserve">Yeni </w:t>
      </w:r>
      <w:proofErr w:type="spellStart"/>
      <w:r w:rsidRPr="00AE1A09">
        <w:rPr>
          <w:rFonts w:ascii="Times New Roman" w:hAnsi="Times New Roman" w:cs="Times New Roman"/>
          <w:sz w:val="30"/>
          <w:szCs w:val="30"/>
        </w:rPr>
        <w:t>Platonculuk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AE1A09">
        <w:rPr>
          <w:rFonts w:ascii="Times New Roman" w:hAnsi="Times New Roman" w:cs="Times New Roman"/>
          <w:sz w:val="30"/>
          <w:szCs w:val="30"/>
        </w:rPr>
        <w:t>Plotinosun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 ikili dünya görüşü Hristiyan ilancıyla örtüşmektedir.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831C59" w:rsidRPr="00AE1A0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1C5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75FC" w:rsidRDefault="006975FC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50F3" w:rsidRPr="00AE1A09" w:rsidRDefault="002B50F3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4.Hristiyan felsefesinin genel özelliklerinden üçünü yazınız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>.</w:t>
      </w:r>
      <w:r w:rsidR="000046A8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31C59" w:rsidRPr="00AE1A09" w:rsidRDefault="001E489A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Akıl ile inancı uzlaştırmaya çalışır.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4P</w:t>
      </w:r>
    </w:p>
    <w:p w:rsidR="001E489A" w:rsidRPr="00AE1A09" w:rsidRDefault="001E489A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Antik Yunan felsefesinden etkilenmiştir.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831C59" w:rsidRPr="00AE1A09" w:rsidRDefault="001E489A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Katolik klişesi eleştiri kabul edemez olarak konumlandırılmaya çalışılmıştır.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831C5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75FC" w:rsidRPr="00AE1A09" w:rsidRDefault="006975FC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7FC" w:rsidRPr="00AE1A09" w:rsidRDefault="00D157FC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72B0" w:rsidRPr="00AE1A09" w:rsidRDefault="002D72B0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50F3" w:rsidRPr="00AE1A09" w:rsidRDefault="002B50F3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5.İslam felsefesinde ileri sürülen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A605BA" w:rsidRPr="00AE1A09">
        <w:rPr>
          <w:rFonts w:ascii="Times New Roman" w:hAnsi="Times New Roman" w:cs="Times New Roman"/>
          <w:b/>
          <w:sz w:val="30"/>
          <w:szCs w:val="30"/>
        </w:rPr>
        <w:t>H</w:t>
      </w:r>
      <w:r w:rsidRPr="00AE1A09">
        <w:rPr>
          <w:rFonts w:ascii="Times New Roman" w:hAnsi="Times New Roman" w:cs="Times New Roman"/>
          <w:b/>
          <w:sz w:val="30"/>
          <w:szCs w:val="30"/>
        </w:rPr>
        <w:t>udüs</w:t>
      </w:r>
      <w:proofErr w:type="spellEnd"/>
      <w:r w:rsidRPr="00AE1A09">
        <w:rPr>
          <w:rFonts w:ascii="Times New Roman" w:hAnsi="Times New Roman" w:cs="Times New Roman"/>
          <w:b/>
          <w:sz w:val="30"/>
          <w:szCs w:val="30"/>
        </w:rPr>
        <w:t xml:space="preserve"> kanıtını açıklayarak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>,</w:t>
      </w:r>
      <w:r w:rsidRPr="00AE1A09">
        <w:rPr>
          <w:rFonts w:ascii="Times New Roman" w:hAnsi="Times New Roman" w:cs="Times New Roman"/>
          <w:b/>
          <w:sz w:val="30"/>
          <w:szCs w:val="30"/>
        </w:rPr>
        <w:t xml:space="preserve"> temsilcisini yazınız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>.</w:t>
      </w:r>
      <w:r w:rsidR="000046A8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D72B0" w:rsidRPr="00AE1A09" w:rsidRDefault="002D72B0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 xml:space="preserve">El Kindi </w:t>
      </w:r>
      <w:r w:rsidRPr="00AE1A09">
        <w:rPr>
          <w:rFonts w:ascii="Times New Roman" w:hAnsi="Times New Roman" w:cs="Times New Roman"/>
          <w:b/>
          <w:sz w:val="30"/>
          <w:szCs w:val="30"/>
        </w:rPr>
        <w:t>3P</w:t>
      </w:r>
      <w:r w:rsidR="001E489A" w:rsidRPr="00AE1A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1C59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-Evrenin var olması için bir nedene ihtiyaç vardır. Bu sebep tanrıdır.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7P</w:t>
      </w:r>
    </w:p>
    <w:p w:rsidR="00831C59" w:rsidRPr="00AE1A0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10876" w:rsidRDefault="00F1087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D58EA" w:rsidRPr="00AE1A09" w:rsidRDefault="006D58EA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50F3" w:rsidRPr="00AE1A09" w:rsidRDefault="00A605BA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6.İslam felsefesinde ceb</w:t>
      </w:r>
      <w:r w:rsidR="002B50F3" w:rsidRPr="00AE1A09">
        <w:rPr>
          <w:rFonts w:ascii="Times New Roman" w:hAnsi="Times New Roman" w:cs="Times New Roman"/>
          <w:b/>
          <w:sz w:val="30"/>
          <w:szCs w:val="30"/>
        </w:rPr>
        <w:t xml:space="preserve">riye akımının insanın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özgürlüğü ile ilgili yaklaşım</w:t>
      </w:r>
      <w:r w:rsidR="002B50F3" w:rsidRPr="00AE1A09">
        <w:rPr>
          <w:rFonts w:ascii="Times New Roman" w:hAnsi="Times New Roman" w:cs="Times New Roman"/>
          <w:b/>
          <w:sz w:val="30"/>
          <w:szCs w:val="30"/>
        </w:rPr>
        <w:t>ını yazınız</w:t>
      </w:r>
      <w:r w:rsidRPr="00AE1A09">
        <w:rPr>
          <w:rFonts w:ascii="Times New Roman" w:hAnsi="Times New Roman" w:cs="Times New Roman"/>
          <w:b/>
          <w:sz w:val="30"/>
          <w:szCs w:val="30"/>
        </w:rPr>
        <w:t>.</w:t>
      </w:r>
      <w:r w:rsidR="000046A8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D72B0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 xml:space="preserve">İnsan özgür değildir.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5P</w:t>
      </w:r>
    </w:p>
    <w:p w:rsidR="00831C59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Kaderini yaşar ve yaptıklarından sorumlu değildir.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5P</w:t>
      </w:r>
    </w:p>
    <w:p w:rsidR="00831C59" w:rsidRPr="00AE1A0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7FC" w:rsidRDefault="00D157FC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50F3" w:rsidRPr="00AE1A09" w:rsidRDefault="00A605BA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 xml:space="preserve">7.Farabi ve </w:t>
      </w:r>
      <w:proofErr w:type="spellStart"/>
      <w:r w:rsidRPr="00AE1A09">
        <w:rPr>
          <w:rFonts w:ascii="Times New Roman" w:hAnsi="Times New Roman" w:cs="Times New Roman"/>
          <w:b/>
          <w:sz w:val="30"/>
          <w:szCs w:val="30"/>
        </w:rPr>
        <w:t>İ</w:t>
      </w:r>
      <w:r w:rsidR="002B50F3" w:rsidRPr="00AE1A09">
        <w:rPr>
          <w:rFonts w:ascii="Times New Roman" w:hAnsi="Times New Roman" w:cs="Times New Roman"/>
          <w:b/>
          <w:sz w:val="30"/>
          <w:szCs w:val="30"/>
        </w:rPr>
        <w:t>bni</w:t>
      </w:r>
      <w:proofErr w:type="spellEnd"/>
      <w:r w:rsidR="002B50F3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E1A09">
        <w:rPr>
          <w:rFonts w:ascii="Times New Roman" w:hAnsi="Times New Roman" w:cs="Times New Roman"/>
          <w:b/>
          <w:sz w:val="30"/>
          <w:szCs w:val="30"/>
        </w:rPr>
        <w:t>Haldun’un</w:t>
      </w:r>
      <w:r w:rsidR="002B50F3" w:rsidRPr="00AE1A09">
        <w:rPr>
          <w:rFonts w:ascii="Times New Roman" w:hAnsi="Times New Roman" w:cs="Times New Roman"/>
          <w:b/>
          <w:sz w:val="30"/>
          <w:szCs w:val="30"/>
        </w:rPr>
        <w:t xml:space="preserve"> toplumsal yaşama yönelik açıklamalarını yazınız</w:t>
      </w:r>
      <w:r w:rsidRPr="00AE1A09">
        <w:rPr>
          <w:rFonts w:ascii="Times New Roman" w:hAnsi="Times New Roman" w:cs="Times New Roman"/>
          <w:b/>
          <w:sz w:val="30"/>
          <w:szCs w:val="30"/>
        </w:rPr>
        <w:t>.</w:t>
      </w:r>
      <w:r w:rsidR="000046A8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37556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 xml:space="preserve">Farabi – </w:t>
      </w:r>
      <w:proofErr w:type="spellStart"/>
      <w:r w:rsidRPr="00AE1A09">
        <w:rPr>
          <w:rFonts w:ascii="Times New Roman" w:hAnsi="Times New Roman" w:cs="Times New Roman"/>
          <w:sz w:val="30"/>
          <w:szCs w:val="30"/>
        </w:rPr>
        <w:t>Medinetül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 Fazıla – İdeal toplum cehaletten kurtarılmış erdemli toplumdur.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831C59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AE1A09">
        <w:rPr>
          <w:rFonts w:ascii="Times New Roman" w:hAnsi="Times New Roman" w:cs="Times New Roman"/>
          <w:sz w:val="30"/>
          <w:szCs w:val="30"/>
        </w:rPr>
        <w:t>İbni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 Haldun – Mukaddime – Devlet organizmaya benzer. Doğar, gelişir, yaşlanır ve ölür.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831C5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75FC" w:rsidRDefault="006975FC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50F3" w:rsidRPr="00AE1A09" w:rsidRDefault="002B50F3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8.Batinilik akımını açıklayarak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>,</w:t>
      </w:r>
      <w:r w:rsidRPr="00AE1A09">
        <w:rPr>
          <w:rFonts w:ascii="Times New Roman" w:hAnsi="Times New Roman" w:cs="Times New Roman"/>
          <w:b/>
          <w:sz w:val="30"/>
          <w:szCs w:val="30"/>
        </w:rPr>
        <w:t xml:space="preserve"> temsilcisini yazınız</w:t>
      </w:r>
      <w:r w:rsidR="00A605BA" w:rsidRPr="00AE1A09">
        <w:rPr>
          <w:rFonts w:ascii="Times New Roman" w:hAnsi="Times New Roman" w:cs="Times New Roman"/>
          <w:b/>
          <w:sz w:val="30"/>
          <w:szCs w:val="30"/>
        </w:rPr>
        <w:t>.</w:t>
      </w:r>
    </w:p>
    <w:p w:rsidR="002D72B0" w:rsidRPr="00AE1A09" w:rsidRDefault="00737556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AE1A09">
        <w:rPr>
          <w:rFonts w:ascii="Times New Roman" w:hAnsi="Times New Roman" w:cs="Times New Roman"/>
          <w:sz w:val="30"/>
          <w:szCs w:val="30"/>
        </w:rPr>
        <w:t>İbni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E1A09">
        <w:rPr>
          <w:rFonts w:ascii="Times New Roman" w:hAnsi="Times New Roman" w:cs="Times New Roman"/>
          <w:sz w:val="30"/>
          <w:szCs w:val="30"/>
        </w:rPr>
        <w:t>Meymun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>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3P</w:t>
      </w:r>
      <w:r w:rsidRPr="00AE1A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57FC" w:rsidRDefault="000D39EB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Tevrat’taki</w:t>
      </w:r>
      <w:r w:rsidR="00737556" w:rsidRPr="00AE1A09">
        <w:rPr>
          <w:rFonts w:ascii="Times New Roman" w:hAnsi="Times New Roman" w:cs="Times New Roman"/>
          <w:sz w:val="30"/>
          <w:szCs w:val="30"/>
        </w:rPr>
        <w:t xml:space="preserve"> gizli şifreleri çözerek</w:t>
      </w:r>
      <w:r w:rsidRPr="00AE1A09">
        <w:rPr>
          <w:rFonts w:ascii="Times New Roman" w:hAnsi="Times New Roman" w:cs="Times New Roman"/>
          <w:sz w:val="30"/>
          <w:szCs w:val="30"/>
        </w:rPr>
        <w:t>, tanrısal hakikatin gizemlerini açığa çıkarmaya çalışır. Bu gizemli gerçekler şifrelenerek kayıt altına alınır.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7P</w:t>
      </w: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74383" w:rsidRPr="00AE1A09" w:rsidRDefault="00A605BA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9.Meşş</w:t>
      </w:r>
      <w:r w:rsidR="002B50F3" w:rsidRPr="00AE1A09">
        <w:rPr>
          <w:rFonts w:ascii="Times New Roman" w:hAnsi="Times New Roman" w:cs="Times New Roman"/>
          <w:b/>
          <w:sz w:val="30"/>
          <w:szCs w:val="30"/>
        </w:rPr>
        <w:t xml:space="preserve">ailik felsefesini ve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iki temsilcisini</w:t>
      </w:r>
      <w:r w:rsidR="002B50F3" w:rsidRPr="00AE1A09">
        <w:rPr>
          <w:rFonts w:ascii="Times New Roman" w:hAnsi="Times New Roman" w:cs="Times New Roman"/>
          <w:b/>
          <w:sz w:val="30"/>
          <w:szCs w:val="30"/>
        </w:rPr>
        <w:t xml:space="preserve"> yazınız</w:t>
      </w:r>
      <w:r w:rsidRPr="00AE1A09">
        <w:rPr>
          <w:rFonts w:ascii="Times New Roman" w:hAnsi="Times New Roman" w:cs="Times New Roman"/>
          <w:b/>
          <w:sz w:val="30"/>
          <w:szCs w:val="30"/>
        </w:rPr>
        <w:t>.</w:t>
      </w:r>
      <w:r w:rsidR="00301879" w:rsidRPr="00AE1A0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D72B0" w:rsidRPr="00AE1A09" w:rsidRDefault="000D39EB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Akla dayalı inanç ve felsefeyi savunur. Akli olmayan dine aykırıdır.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6P</w:t>
      </w:r>
      <w:r w:rsidRPr="00AE1A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72B0" w:rsidRDefault="000D39EB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AE1A09">
        <w:rPr>
          <w:rFonts w:ascii="Times New Roman" w:hAnsi="Times New Roman" w:cs="Times New Roman"/>
          <w:sz w:val="30"/>
          <w:szCs w:val="30"/>
        </w:rPr>
        <w:t>İbni</w:t>
      </w:r>
      <w:proofErr w:type="spellEnd"/>
      <w:r w:rsidRPr="00AE1A09">
        <w:rPr>
          <w:rFonts w:ascii="Times New Roman" w:hAnsi="Times New Roman" w:cs="Times New Roman"/>
          <w:sz w:val="30"/>
          <w:szCs w:val="30"/>
        </w:rPr>
        <w:t xml:space="preserve"> Sina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 xml:space="preserve"> 2P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–Farabi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2P</w:t>
      </w: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1C59" w:rsidRDefault="00831C5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660F" w:rsidRPr="00AE1A09" w:rsidRDefault="00A605BA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>10.</w:t>
      </w:r>
      <w:r w:rsidR="0012429A" w:rsidRPr="00AE1A09">
        <w:rPr>
          <w:rFonts w:ascii="Times New Roman" w:hAnsi="Times New Roman" w:cs="Times New Roman"/>
          <w:b/>
          <w:sz w:val="30"/>
          <w:szCs w:val="30"/>
        </w:rPr>
        <w:t>Sokrates in ‘Bilgi doğuştan gelir’ düşüncesi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ni onaylıyor musunuz? A</w:t>
      </w:r>
      <w:r w:rsidR="000046A8" w:rsidRPr="00AE1A09">
        <w:rPr>
          <w:rFonts w:ascii="Times New Roman" w:hAnsi="Times New Roman" w:cs="Times New Roman"/>
          <w:b/>
          <w:sz w:val="30"/>
          <w:szCs w:val="30"/>
        </w:rPr>
        <w:t xml:space="preserve">çıklayınız. </w:t>
      </w:r>
    </w:p>
    <w:p w:rsidR="00AE1A09" w:rsidRDefault="000D39EB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>Yorum</w:t>
      </w:r>
      <w:r w:rsidR="002D72B0" w:rsidRPr="00AE1A09">
        <w:rPr>
          <w:rFonts w:ascii="Times New Roman" w:hAnsi="Times New Roman" w:cs="Times New Roman"/>
          <w:sz w:val="30"/>
          <w:szCs w:val="30"/>
        </w:rPr>
        <w:t xml:space="preserve"> </w:t>
      </w:r>
      <w:r w:rsidR="002D72B0" w:rsidRPr="00AE1A09">
        <w:rPr>
          <w:rFonts w:ascii="Times New Roman" w:hAnsi="Times New Roman" w:cs="Times New Roman"/>
          <w:b/>
          <w:sz w:val="30"/>
          <w:szCs w:val="30"/>
        </w:rPr>
        <w:t>10P</w:t>
      </w:r>
    </w:p>
    <w:p w:rsidR="00AE1A09" w:rsidRDefault="00AE1A09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E1A09" w:rsidRPr="00AE1A09" w:rsidRDefault="00AE1A09" w:rsidP="00AE1A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65CBF" w:rsidRPr="00AE1A09" w:rsidRDefault="0059657A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F10876" w:rsidRPr="00AE1A09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</w:t>
      </w:r>
    </w:p>
    <w:p w:rsidR="00565CBF" w:rsidRDefault="00565CBF" w:rsidP="00AE1A0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30"/>
          <w:szCs w:val="30"/>
        </w:rPr>
      </w:pPr>
      <w:r w:rsidRPr="00AE1A09">
        <w:rPr>
          <w:rFonts w:ascii="Times New Roman" w:eastAsia="ArialMT" w:hAnsi="Times New Roman" w:cs="Times New Roman"/>
          <w:b/>
          <w:sz w:val="30"/>
          <w:szCs w:val="30"/>
        </w:rPr>
        <w:t xml:space="preserve">Not: </w:t>
      </w:r>
      <w:r w:rsidR="00AE1A09" w:rsidRPr="00AE1A09">
        <w:rPr>
          <w:rFonts w:ascii="Times New Roman" w:eastAsia="ArialMT" w:hAnsi="Times New Roman" w:cs="Times New Roman"/>
          <w:b/>
          <w:sz w:val="30"/>
          <w:szCs w:val="30"/>
        </w:rPr>
        <w:t xml:space="preserve">Her sorunun doğru </w:t>
      </w:r>
      <w:r w:rsidR="00AE1A09">
        <w:rPr>
          <w:rFonts w:ascii="Times New Roman" w:eastAsia="ArialMT" w:hAnsi="Times New Roman" w:cs="Times New Roman"/>
          <w:b/>
          <w:sz w:val="30"/>
          <w:szCs w:val="30"/>
        </w:rPr>
        <w:t xml:space="preserve">ve tam </w:t>
      </w:r>
      <w:r w:rsidR="00AE1A09" w:rsidRPr="00AE1A09">
        <w:rPr>
          <w:rFonts w:ascii="Times New Roman" w:eastAsia="ArialMT" w:hAnsi="Times New Roman" w:cs="Times New Roman"/>
          <w:b/>
          <w:sz w:val="30"/>
          <w:szCs w:val="30"/>
        </w:rPr>
        <w:t>cevabı 10 puandır.</w:t>
      </w:r>
      <w:r w:rsidR="00AE1A09">
        <w:rPr>
          <w:rFonts w:ascii="Times New Roman" w:eastAsia="ArialMT" w:hAnsi="Times New Roman" w:cs="Times New Roman"/>
          <w:b/>
          <w:sz w:val="30"/>
          <w:szCs w:val="30"/>
        </w:rPr>
        <w:t xml:space="preserve"> </w:t>
      </w:r>
      <w:r w:rsidRPr="00AE1A09">
        <w:rPr>
          <w:rFonts w:ascii="Times New Roman" w:eastAsia="ArialMT" w:hAnsi="Times New Roman" w:cs="Times New Roman"/>
          <w:b/>
          <w:sz w:val="30"/>
          <w:szCs w:val="30"/>
        </w:rPr>
        <w:t xml:space="preserve">Sınav süresi 40 dakikadır. </w:t>
      </w:r>
    </w:p>
    <w:p w:rsidR="00AE1A09" w:rsidRPr="00AE1A09" w:rsidRDefault="00AE1A09" w:rsidP="00AE1A0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30"/>
          <w:szCs w:val="30"/>
        </w:rPr>
      </w:pPr>
      <w:r>
        <w:rPr>
          <w:rFonts w:ascii="Times New Roman" w:eastAsia="ArialMT" w:hAnsi="Times New Roman" w:cs="Times New Roman"/>
          <w:b/>
          <w:sz w:val="30"/>
          <w:szCs w:val="30"/>
        </w:rPr>
        <w:t>Başarılar.</w:t>
      </w:r>
    </w:p>
    <w:p w:rsidR="00565CBF" w:rsidRPr="00AE1A09" w:rsidRDefault="00565CBF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 xml:space="preserve">    </w:t>
      </w:r>
    </w:p>
    <w:p w:rsidR="00565CBF" w:rsidRPr="00AE1A09" w:rsidRDefault="00565CBF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</w:t>
      </w:r>
    </w:p>
    <w:p w:rsidR="00565CBF" w:rsidRPr="00AE1A09" w:rsidRDefault="00565CBF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</w:t>
      </w:r>
      <w:proofErr w:type="gramStart"/>
      <w:r w:rsidR="000046A8" w:rsidRPr="00AE1A09"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 w:rsidRPr="00AE1A09">
        <w:rPr>
          <w:rFonts w:ascii="Times New Roman" w:hAnsi="Times New Roman" w:cs="Times New Roman"/>
          <w:b/>
          <w:sz w:val="30"/>
          <w:szCs w:val="30"/>
        </w:rPr>
        <w:tab/>
      </w:r>
      <w:r w:rsidRPr="00AE1A09">
        <w:rPr>
          <w:rFonts w:ascii="Times New Roman" w:hAnsi="Times New Roman" w:cs="Times New Roman"/>
          <w:b/>
          <w:sz w:val="30"/>
          <w:szCs w:val="30"/>
        </w:rPr>
        <w:tab/>
        <w:t xml:space="preserve">             </w:t>
      </w:r>
    </w:p>
    <w:p w:rsidR="005C281D" w:rsidRDefault="00565CBF" w:rsidP="005C28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                                                                              </w:t>
      </w:r>
      <w:r w:rsidR="005C281D">
        <w:rPr>
          <w:rFonts w:ascii="Times New Roman" w:hAnsi="Times New Roman" w:cs="Times New Roman"/>
          <w:b/>
          <w:sz w:val="30"/>
          <w:szCs w:val="30"/>
        </w:rPr>
        <w:t xml:space="preserve">       Felsefe Grubu Öğretmeni </w:t>
      </w:r>
      <w:r w:rsidR="005C281D">
        <w:rPr>
          <w:rFonts w:ascii="Times New Roman" w:hAnsi="Times New Roman" w:cs="Times New Roman"/>
          <w:b/>
          <w:sz w:val="30"/>
          <w:szCs w:val="30"/>
        </w:rPr>
        <w:br/>
      </w:r>
      <w:r w:rsidR="005C281D">
        <w:rPr>
          <w:rFonts w:ascii="Times New Roman" w:hAnsi="Times New Roman" w:cs="Times New Roman"/>
          <w:color w:val="22262A"/>
        </w:rPr>
        <w:t> </w:t>
      </w:r>
      <w:hyperlink r:id="rId7" w:history="1">
        <w:r w:rsidR="005C281D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F10876" w:rsidRPr="00AE1A09" w:rsidRDefault="00565CBF" w:rsidP="00AE1A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E1A09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</w:t>
      </w:r>
    </w:p>
    <w:sectPr w:rsidR="00F10876" w:rsidRPr="00AE1A09" w:rsidSect="00697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42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52" w:rsidRDefault="003D1752" w:rsidP="00A605BA">
      <w:pPr>
        <w:spacing w:after="0" w:line="240" w:lineRule="auto"/>
      </w:pPr>
      <w:r>
        <w:separator/>
      </w:r>
    </w:p>
  </w:endnote>
  <w:endnote w:type="continuationSeparator" w:id="0">
    <w:p w:rsidR="003D1752" w:rsidRDefault="003D1752" w:rsidP="00A6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F" w:rsidRDefault="001233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F" w:rsidRDefault="001233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F" w:rsidRDefault="001233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52" w:rsidRDefault="003D1752" w:rsidP="00A605BA">
      <w:pPr>
        <w:spacing w:after="0" w:line="240" w:lineRule="auto"/>
      </w:pPr>
      <w:r>
        <w:separator/>
      </w:r>
    </w:p>
  </w:footnote>
  <w:footnote w:type="continuationSeparator" w:id="0">
    <w:p w:rsidR="003D1752" w:rsidRDefault="003D1752" w:rsidP="00A6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F" w:rsidRDefault="001233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057"/>
    </w:tblGrid>
    <w:tr w:rsidR="00D157FC" w:rsidRPr="00A700E8" w:rsidTr="006975FC">
      <w:trPr>
        <w:trHeight w:val="1563"/>
      </w:trPr>
      <w:tc>
        <w:tcPr>
          <w:tcW w:w="11057" w:type="dxa"/>
        </w:tcPr>
        <w:p w:rsidR="00D157FC" w:rsidRPr="00A700E8" w:rsidRDefault="0012339F" w:rsidP="00D157F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D157FC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D157FC" w:rsidRPr="00A700E8" w:rsidRDefault="00D157FC" w:rsidP="00D157F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FELSEFE(11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) DERSİ   </w:t>
          </w:r>
        </w:p>
        <w:p w:rsidR="00D157FC" w:rsidRPr="00A700E8" w:rsidRDefault="00D157FC" w:rsidP="00D157F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</w:t>
          </w:r>
          <w:r w:rsidR="00AB60C9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2</w:t>
          </w:r>
          <w:r w:rsidR="00AB60C9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D157FC" w:rsidRPr="00A700E8" w:rsidTr="006975FC">
      <w:trPr>
        <w:trHeight w:val="385"/>
      </w:trPr>
      <w:tc>
        <w:tcPr>
          <w:tcW w:w="11057" w:type="dxa"/>
        </w:tcPr>
        <w:p w:rsidR="00D157FC" w:rsidRPr="00A700E8" w:rsidRDefault="00D157FC" w:rsidP="00D157FC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D157FC" w:rsidRDefault="00D157F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F" w:rsidRDefault="001233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00A66"/>
    <w:multiLevelType w:val="hybridMultilevel"/>
    <w:tmpl w:val="3196D02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932B7"/>
    <w:multiLevelType w:val="hybridMultilevel"/>
    <w:tmpl w:val="D6D07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F3"/>
    <w:rsid w:val="000046A8"/>
    <w:rsid w:val="000D39EB"/>
    <w:rsid w:val="0012339F"/>
    <w:rsid w:val="0012429A"/>
    <w:rsid w:val="001E489A"/>
    <w:rsid w:val="002B50F3"/>
    <w:rsid w:val="002C07F4"/>
    <w:rsid w:val="002D72B0"/>
    <w:rsid w:val="00301879"/>
    <w:rsid w:val="003A4D7A"/>
    <w:rsid w:val="003D1752"/>
    <w:rsid w:val="0040343E"/>
    <w:rsid w:val="00517696"/>
    <w:rsid w:val="00565CBF"/>
    <w:rsid w:val="0059657A"/>
    <w:rsid w:val="005C281D"/>
    <w:rsid w:val="006975FC"/>
    <w:rsid w:val="006D58EA"/>
    <w:rsid w:val="00737556"/>
    <w:rsid w:val="007E42E7"/>
    <w:rsid w:val="00831C59"/>
    <w:rsid w:val="008F6FF7"/>
    <w:rsid w:val="0094201D"/>
    <w:rsid w:val="00997F85"/>
    <w:rsid w:val="00A526EB"/>
    <w:rsid w:val="00A605BA"/>
    <w:rsid w:val="00AB60C9"/>
    <w:rsid w:val="00AD660F"/>
    <w:rsid w:val="00AE1A09"/>
    <w:rsid w:val="00B14CCC"/>
    <w:rsid w:val="00B85439"/>
    <w:rsid w:val="00C74383"/>
    <w:rsid w:val="00D157FC"/>
    <w:rsid w:val="00E0382E"/>
    <w:rsid w:val="00F10876"/>
    <w:rsid w:val="00F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44FA6B-5A3E-45B0-8E33-BAA62114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6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5BA"/>
  </w:style>
  <w:style w:type="paragraph" w:styleId="Altbilgi">
    <w:name w:val="footer"/>
    <w:basedOn w:val="Normal"/>
    <w:link w:val="AltbilgiChar"/>
    <w:uiPriority w:val="99"/>
    <w:unhideWhenUsed/>
    <w:rsid w:val="00A60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5BA"/>
  </w:style>
  <w:style w:type="paragraph" w:styleId="ListeParagraf">
    <w:name w:val="List Paragraph"/>
    <w:basedOn w:val="Normal"/>
    <w:uiPriority w:val="34"/>
    <w:qFormat/>
    <w:rsid w:val="00A526E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1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87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5C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16</cp:revision>
  <cp:lastPrinted>2023-12-26T13:29:00Z</cp:lastPrinted>
  <dcterms:created xsi:type="dcterms:W3CDTF">2023-12-26T13:19:00Z</dcterms:created>
  <dcterms:modified xsi:type="dcterms:W3CDTF">2025-09-08T17:07:00Z</dcterms:modified>
</cp:coreProperties>
</file>