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3A" w:rsidRPr="009D353A" w:rsidRDefault="009D353A" w:rsidP="009D353A">
      <w:pPr>
        <w:shd w:val="clear" w:color="auto" w:fill="FFFFFF"/>
        <w:spacing w:after="0" w:line="240" w:lineRule="auto"/>
        <w:jc w:val="center"/>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34"/>
          <w:szCs w:val="34"/>
          <w:lang w:eastAsia="tr-TR"/>
        </w:rPr>
        <w:t>Siyaset Felsefesi</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 xml:space="preserve">Devlet olmazsa herkes herkese karşı daima savaş hâlindedir. Böyle bir ortamda da her zaman ölüm tehlikesi vardır. İnsanların bu şekilde birbirini yağmalamaya ve yok etmeye eğilimli olması, bu konuları iyice düşünmemiş birine inandırıcı gelmeyebilir. </w:t>
      </w:r>
      <w:proofErr w:type="gramStart"/>
      <w:r w:rsidRPr="009D353A">
        <w:rPr>
          <w:rFonts w:ascii="Times New Roman" w:eastAsia="Times New Roman" w:hAnsi="Times New Roman" w:cs="Times New Roman"/>
          <w:color w:val="000000"/>
          <w:sz w:val="26"/>
          <w:szCs w:val="26"/>
          <w:lang w:eastAsia="tr-TR"/>
        </w:rPr>
        <w:t>Pekâlâ</w:t>
      </w:r>
      <w:proofErr w:type="gramEnd"/>
      <w:r w:rsidRPr="009D353A">
        <w:rPr>
          <w:rFonts w:ascii="Times New Roman" w:eastAsia="Times New Roman" w:hAnsi="Times New Roman" w:cs="Times New Roman"/>
          <w:color w:val="000000"/>
          <w:sz w:val="26"/>
          <w:szCs w:val="26"/>
          <w:lang w:eastAsia="tr-TR"/>
        </w:rPr>
        <w:t xml:space="preserve"> bu kişi kendisine verilecek her türlü zararın yasalar ve kamu görevlileri tarafından cezasız kalmayacağını bildiği hâlde neden kapılarını kilitlemeden gece rahat uyuyamaz? Fakat hiçbirimiz bunda insan doğasını suçlayamayız, insanın istek ve duyguları kendi başlarına suç değildir. Hatta bu duygulardan kaynaklanan eylemler de onları yasaklayan, üzerinde uzlaşılmış bir yasa yapılıncaya kadar suç değildir.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proofErr w:type="spellStart"/>
      <w:r w:rsidRPr="009D353A">
        <w:rPr>
          <w:rFonts w:ascii="Times New Roman" w:eastAsia="Times New Roman" w:hAnsi="Times New Roman" w:cs="Times New Roman"/>
          <w:b/>
          <w:bCs/>
          <w:color w:val="000000"/>
          <w:sz w:val="26"/>
          <w:szCs w:val="26"/>
          <w:lang w:eastAsia="tr-TR"/>
        </w:rPr>
        <w:t>Hobbes</w:t>
      </w:r>
      <w:proofErr w:type="spellEnd"/>
      <w:r w:rsidRPr="009D353A">
        <w:rPr>
          <w:rFonts w:ascii="Times New Roman" w:eastAsia="Times New Roman" w:hAnsi="Times New Roman" w:cs="Times New Roman"/>
          <w:b/>
          <w:bCs/>
          <w:color w:val="000000"/>
          <w:sz w:val="26"/>
          <w:szCs w:val="26"/>
          <w:lang w:eastAsia="tr-TR"/>
        </w:rPr>
        <w:t xml:space="preserve">, </w:t>
      </w:r>
      <w:proofErr w:type="spellStart"/>
      <w:r w:rsidRPr="009D353A">
        <w:rPr>
          <w:rFonts w:ascii="Times New Roman" w:eastAsia="Times New Roman" w:hAnsi="Times New Roman" w:cs="Times New Roman"/>
          <w:b/>
          <w:bCs/>
          <w:color w:val="000000"/>
          <w:sz w:val="26"/>
          <w:szCs w:val="26"/>
          <w:lang w:eastAsia="tr-TR"/>
        </w:rPr>
        <w:t>Leviathan</w:t>
      </w:r>
      <w:proofErr w:type="spellEnd"/>
      <w:r w:rsidRPr="009D353A">
        <w:rPr>
          <w:rFonts w:ascii="Times New Roman" w:eastAsia="Times New Roman" w:hAnsi="Times New Roman" w:cs="Times New Roman"/>
          <w:b/>
          <w:bCs/>
          <w:color w:val="000000"/>
          <w:sz w:val="26"/>
          <w:szCs w:val="26"/>
          <w:lang w:eastAsia="tr-TR"/>
        </w:rPr>
        <w:t xml:space="preserve"> adlı eserinden derlenen bu parçada devletin gerekliliğini aşağıdakilerden hangisiyle savunmaktadır?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A) Tüm insanlar eşit yeteneklere sahiptir.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B) Güvenli bir toplum için savaşılmalıdır.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C) Varlığını sürdürme güdüsü insanın varlığı için tehdittir.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D) Vahşi insan doğası iyiliğin de kötülüğün de kaynağıdır.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E) İnsanın insanla savaşı doğal bir suç oluşturur.                             -2020 TYT</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 </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Ütopyalar, toplumsal ve siyasal düzenin sorunlu yanlarına işaret eden ve söz konusu sorunlara çözüm önerisi sunan kurgusal düzen tasarımlarıdır. Bu özellikleri nedeniyle düşünce tarihinde genellikle olumlu bir rolü olduğu düşünülen ütopyaların, öte yandan bazı açılardan eleştirilmesi de söz konusudur. Bu eleştirilerin başında ütopyaların, sundukları toplum modellerinin değişmez niteliklere sahip olarak kurgulanmaları nedeniyle aslında değişime kapalı ve dolayısıyla tarihsiz sistemler öngörmeleri gelir. Bu yüzden her ne kadar arzulanan bir yaşama işaret etse de ütopyalar bir yanıyla totaliter bir yapı örneği sergiler.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Bu parçada ütopyalarla ilgili anlatılmak istenen aşağıdakilerden hangisidir?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A)  Durağan toplum modelleri oluşturmaları</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B)  Çözüm önerilerinin geçici olduğu</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C)  Gerçek hayatta uygulanmalarının zor olduğu</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D)  Öznel bakış açılarını yansıttığı</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E)  Bireysel özgürlükleri öne çıkardığı         -2020 TYT                                                </w:t>
      </w:r>
    </w:p>
    <w:p w:rsidR="009D353A" w:rsidRPr="009D353A" w:rsidRDefault="009D353A" w:rsidP="009D353A">
      <w:pPr>
        <w:shd w:val="clear" w:color="auto" w:fill="FFFFFF"/>
        <w:spacing w:after="0" w:line="240" w:lineRule="auto"/>
        <w:jc w:val="center"/>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 </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 xml:space="preserve">Siyaset felsefesinde Platon ve Aristoteles’ten itibaren devlet doğal bir kurum olarak kabul edildiğinden Antik Çağ ve Orta Çağ felsefelerinde “Devlet nasıl ve ne şekilde var olmuştur?” sorusu filozofları birinci dereceden ilgilendirmemiştir. Modern felsefenin şekillendiği 17. yüzyılda görülen dinî ve siyasî otoriteler arasındaki rekabetin ilerlemesi, Coğrafi Keşifler ve nüfus artışı, yeni toplumsal sınıfların ortaya çıkışı gibi etmenler neticesinde devletin kuruluşu ve mahiyeti problemi ortaya çıkmıştır. Bu yüzyılda özellikle T </w:t>
      </w:r>
      <w:proofErr w:type="spellStart"/>
      <w:r w:rsidRPr="009D353A">
        <w:rPr>
          <w:rFonts w:ascii="Times New Roman" w:eastAsia="Times New Roman" w:hAnsi="Times New Roman" w:cs="Times New Roman"/>
          <w:color w:val="000000"/>
          <w:sz w:val="26"/>
          <w:szCs w:val="26"/>
          <w:lang w:eastAsia="tr-TR"/>
        </w:rPr>
        <w:t>Hobbes</w:t>
      </w:r>
      <w:proofErr w:type="spellEnd"/>
      <w:r w:rsidRPr="009D353A">
        <w:rPr>
          <w:rFonts w:ascii="Times New Roman" w:eastAsia="Times New Roman" w:hAnsi="Times New Roman" w:cs="Times New Roman"/>
          <w:color w:val="000000"/>
          <w:sz w:val="26"/>
          <w:szCs w:val="26"/>
          <w:lang w:eastAsia="tr-TR"/>
        </w:rPr>
        <w:t xml:space="preserve">, J. Locke ve J </w:t>
      </w:r>
      <w:proofErr w:type="spellStart"/>
      <w:r w:rsidRPr="009D353A">
        <w:rPr>
          <w:rFonts w:ascii="Times New Roman" w:eastAsia="Times New Roman" w:hAnsi="Times New Roman" w:cs="Times New Roman"/>
          <w:color w:val="000000"/>
          <w:sz w:val="26"/>
          <w:szCs w:val="26"/>
          <w:lang w:eastAsia="tr-TR"/>
        </w:rPr>
        <w:t>J</w:t>
      </w:r>
      <w:proofErr w:type="spellEnd"/>
      <w:r w:rsidRPr="009D353A">
        <w:rPr>
          <w:rFonts w:ascii="Times New Roman" w:eastAsia="Times New Roman" w:hAnsi="Times New Roman" w:cs="Times New Roman"/>
          <w:color w:val="000000"/>
          <w:sz w:val="26"/>
          <w:szCs w:val="26"/>
          <w:lang w:eastAsia="tr-TR"/>
        </w:rPr>
        <w:t xml:space="preserve"> Rousseau gibi filozoflar devletin nasıl var olduğu problemi ile ilgili merkezî bir kavram üzerinde durmuşlardır.</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Bu parçada sözü edilen kavram aşağıdakilerden hangisidir?</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A)   Egemenlik</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B)  Toplum Sözleşmesi</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C)  Hak</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D)  Doğa Durumu</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E)  İktidar   -2021 TYT</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 </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 xml:space="preserve">Her insanın sağlığını korumak kendi sorumluluğundadır ve kendisine bırakılmalıdır. Bir kişi sağlığını veya mülklerini koruma konusunda ihmalkâr davranırsa devlet özel bir yasayla bu tür bir kimsenin yoksullaşmasını veya hastalanmasını engelleyebilir mi? Kanunlar, mümkün olduğu kadar, vatandaşların mülkiyetinin ve sağlığının başkalarının sahtekârlığı ve şiddeti yüzünden zarar </w:t>
      </w:r>
      <w:r w:rsidRPr="009D353A">
        <w:rPr>
          <w:rFonts w:ascii="Times New Roman" w:eastAsia="Times New Roman" w:hAnsi="Times New Roman" w:cs="Times New Roman"/>
          <w:color w:val="000000"/>
          <w:sz w:val="26"/>
          <w:szCs w:val="26"/>
          <w:lang w:eastAsia="tr-TR"/>
        </w:rPr>
        <w:lastRenderedPageBreak/>
        <w:t>görmemelerini sağlar. Ancak kanunlar, bireyleri mülkiyetlerine ve sağlıklarına yönelik kendi ihmalkârlıklarından korumazlar; çünkü hiç kimse, istesin istemesin, zengin veya sağlıklı olmaya mecbur edilemez.</w:t>
      </w:r>
    </w:p>
    <w:p w:rsidR="009D353A" w:rsidRPr="009D353A" w:rsidRDefault="009D353A" w:rsidP="009D353A">
      <w:pPr>
        <w:shd w:val="clear" w:color="auto" w:fill="FFFFFF"/>
        <w:spacing w:after="0" w:line="240" w:lineRule="auto"/>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Bu parçadan aşağıdaki yargıların hangisine ulaşılabilir?</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A)  Bireyin yaşamında gerekli olan araçlar devlet eliyle dağıtılmalıdır.</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b/>
          <w:bCs/>
          <w:color w:val="000000"/>
          <w:sz w:val="26"/>
          <w:szCs w:val="26"/>
          <w:lang w:eastAsia="tr-TR"/>
        </w:rPr>
        <w:t>B)  Devlet sadece bireysel hakların başkaları tarafından ihlali durumunda müdahale etmelidir.</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C)  Devlet, vatandaşların can ve mal güvenliğini her koşulda sağlamalıdır.</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D)  Düzenin sağlanması için devlet bütün toplumsal mekanizmalara müdahale eder.</w:t>
      </w:r>
    </w:p>
    <w:p w:rsidR="009D353A" w:rsidRPr="009D353A" w:rsidRDefault="009D353A" w:rsidP="009D353A">
      <w:pPr>
        <w:shd w:val="clear" w:color="auto" w:fill="FFFFFF"/>
        <w:spacing w:after="0" w:line="240" w:lineRule="auto"/>
        <w:ind w:left="360" w:hanging="360"/>
        <w:rPr>
          <w:rFonts w:ascii="Segoe UI" w:eastAsia="Times New Roman" w:hAnsi="Segoe UI" w:cs="Segoe UI"/>
          <w:color w:val="22262A"/>
          <w:sz w:val="24"/>
          <w:szCs w:val="24"/>
          <w:lang w:eastAsia="tr-TR"/>
        </w:rPr>
      </w:pPr>
      <w:r w:rsidRPr="009D353A">
        <w:rPr>
          <w:rFonts w:ascii="Times New Roman" w:eastAsia="Times New Roman" w:hAnsi="Times New Roman" w:cs="Times New Roman"/>
          <w:color w:val="000000"/>
          <w:sz w:val="26"/>
          <w:szCs w:val="26"/>
          <w:lang w:eastAsia="tr-TR"/>
        </w:rPr>
        <w:t>E)  Sağlıklı bir toplum ancak bireylerin devlete tam itaati ile gerçekleşir. -2019 TYT</w:t>
      </w:r>
    </w:p>
    <w:bookmarkStart w:id="0" w:name="_GoBack"/>
    <w:bookmarkEnd w:id="0"/>
    <w:p w:rsidR="003D7608" w:rsidRDefault="009D353A" w:rsidP="003D7608">
      <w:pPr>
        <w:rPr>
          <w:b/>
          <w:sz w:val="26"/>
          <w:szCs w:val="26"/>
        </w:rPr>
      </w:pPr>
      <w:r>
        <w:fldChar w:fldCharType="begin"/>
      </w:r>
      <w:r>
        <w:instrText xml:space="preserve"> HYPERLINK "http://www.felsefeogretmeni.com" </w:instrText>
      </w:r>
      <w:r>
        <w:fldChar w:fldCharType="separate"/>
      </w:r>
      <w:r w:rsidR="003D7608">
        <w:rPr>
          <w:rStyle w:val="Kpr"/>
          <w:b/>
          <w:sz w:val="26"/>
          <w:szCs w:val="26"/>
        </w:rPr>
        <w:t>www.felsefeogretmeni.com</w:t>
      </w:r>
      <w:r>
        <w:rPr>
          <w:rStyle w:val="Kpr"/>
          <w:b/>
          <w:sz w:val="26"/>
          <w:szCs w:val="26"/>
        </w:rPr>
        <w:fldChar w:fldCharType="end"/>
      </w:r>
    </w:p>
    <w:p w:rsidR="0064151D" w:rsidRPr="00BD0EDA" w:rsidRDefault="0064151D" w:rsidP="00BD0EDA">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p>
    <w:sectPr w:rsidR="0064151D" w:rsidRPr="00BD0EDA"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02C1F"/>
    <w:rsid w:val="00036A89"/>
    <w:rsid w:val="00066C87"/>
    <w:rsid w:val="0007511E"/>
    <w:rsid w:val="000959E9"/>
    <w:rsid w:val="00215561"/>
    <w:rsid w:val="0023731A"/>
    <w:rsid w:val="00295A98"/>
    <w:rsid w:val="002E6692"/>
    <w:rsid w:val="0031512A"/>
    <w:rsid w:val="003516D6"/>
    <w:rsid w:val="00367359"/>
    <w:rsid w:val="003867AD"/>
    <w:rsid w:val="003D7608"/>
    <w:rsid w:val="004546D7"/>
    <w:rsid w:val="004B1FB5"/>
    <w:rsid w:val="004D4BD3"/>
    <w:rsid w:val="00544461"/>
    <w:rsid w:val="00547D50"/>
    <w:rsid w:val="00562A30"/>
    <w:rsid w:val="005822BE"/>
    <w:rsid w:val="0064151D"/>
    <w:rsid w:val="006B229D"/>
    <w:rsid w:val="006E476E"/>
    <w:rsid w:val="00713076"/>
    <w:rsid w:val="00715888"/>
    <w:rsid w:val="00725C85"/>
    <w:rsid w:val="007D2DCE"/>
    <w:rsid w:val="007D5ACE"/>
    <w:rsid w:val="007F63A4"/>
    <w:rsid w:val="008851F3"/>
    <w:rsid w:val="008B2ACA"/>
    <w:rsid w:val="009A5717"/>
    <w:rsid w:val="009D353A"/>
    <w:rsid w:val="00A162B6"/>
    <w:rsid w:val="00A55CE7"/>
    <w:rsid w:val="00A93EAC"/>
    <w:rsid w:val="00AA31DE"/>
    <w:rsid w:val="00AB2CEB"/>
    <w:rsid w:val="00AC01F7"/>
    <w:rsid w:val="00AF7EA5"/>
    <w:rsid w:val="00B56C45"/>
    <w:rsid w:val="00B82C95"/>
    <w:rsid w:val="00B91A80"/>
    <w:rsid w:val="00BD0EDA"/>
    <w:rsid w:val="00BF65FB"/>
    <w:rsid w:val="00C3579A"/>
    <w:rsid w:val="00C70CD5"/>
    <w:rsid w:val="00C74138"/>
    <w:rsid w:val="00CB1332"/>
    <w:rsid w:val="00CB2D75"/>
    <w:rsid w:val="00CB3218"/>
    <w:rsid w:val="00D83C9E"/>
    <w:rsid w:val="00D97640"/>
    <w:rsid w:val="00DF118C"/>
    <w:rsid w:val="00DF25C6"/>
    <w:rsid w:val="00E00C7B"/>
    <w:rsid w:val="00EE5797"/>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18255682">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1953629204">
      <w:bodyDiv w:val="1"/>
      <w:marLeft w:val="0"/>
      <w:marRight w:val="0"/>
      <w:marTop w:val="0"/>
      <w:marBottom w:val="0"/>
      <w:divBdr>
        <w:top w:val="none" w:sz="0" w:space="0" w:color="auto"/>
        <w:left w:val="none" w:sz="0" w:space="0" w:color="auto"/>
        <w:bottom w:val="none" w:sz="0" w:space="0" w:color="auto"/>
        <w:right w:val="none" w:sz="0" w:space="0" w:color="auto"/>
      </w:divBdr>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191E-AF30-4EB2-93E2-3E2E0C3F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598</Words>
  <Characters>3412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2024-08-09T15:36:00Z</dcterms:created>
  <dcterms:modified xsi:type="dcterms:W3CDTF">2025-09-08T16:36:00Z</dcterms:modified>
</cp:coreProperties>
</file>