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6CEC" w:rsidRPr="007F6CEC" w:rsidRDefault="007F6CEC" w:rsidP="008B4727">
      <w:pPr>
        <w:spacing w:before="40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tr-TR"/>
        </w:rPr>
      </w:pPr>
      <w:r w:rsidRPr="007F6CEC">
        <w:rPr>
          <w:rFonts w:ascii="Arial" w:eastAsia="Times New Roman" w:hAnsi="Arial" w:cs="Arial"/>
          <w:color w:val="000000"/>
          <w:kern w:val="36"/>
          <w:sz w:val="40"/>
          <w:szCs w:val="40"/>
          <w:lang w:eastAsia="tr-TR"/>
        </w:rPr>
        <w:t>10. Sınıf Felsefe Dersi Ölçme ve Değerlendirme Yanıt Anahtarları</w:t>
      </w:r>
    </w:p>
    <w:p w:rsidR="007F6CEC" w:rsidRPr="007F6CEC" w:rsidRDefault="007F6CEC" w:rsidP="007F6CEC">
      <w:pPr>
        <w:spacing w:before="360"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7F6CEC">
        <w:rPr>
          <w:rFonts w:ascii="Arial" w:eastAsia="Times New Roman" w:hAnsi="Arial" w:cs="Arial"/>
          <w:color w:val="000000"/>
          <w:sz w:val="32"/>
          <w:szCs w:val="32"/>
          <w:lang w:eastAsia="tr-TR"/>
        </w:rPr>
        <w:t>1. Ünite: Felsefenin Doğası</w:t>
      </w:r>
    </w:p>
    <w:p w:rsidR="007F6CEC" w:rsidRPr="007F6CEC" w:rsidRDefault="007F6CEC" w:rsidP="007F6CEC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F6CEC">
        <w:rPr>
          <w:rFonts w:ascii="Arial" w:eastAsia="Times New Roman" w:hAnsi="Arial" w:cs="Arial"/>
          <w:color w:val="434343"/>
          <w:sz w:val="28"/>
          <w:szCs w:val="28"/>
          <w:lang w:eastAsia="tr-TR"/>
        </w:rPr>
        <w:t>Metin Soruları (Sayfa 40)</w:t>
      </w:r>
    </w:p>
    <w:p w:rsidR="007F6CEC" w:rsidRPr="007F6CEC" w:rsidRDefault="007F6CEC" w:rsidP="007F6CEC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Ali, "felsefenin farklı toplumlarda farklı biçimlerde kendini göstermesi" ifadesiyle ne anlatmak istemiştir?</w:t>
      </w:r>
    </w:p>
    <w:p w:rsidR="007F6CEC" w:rsidRPr="007F6CEC" w:rsidRDefault="007F6CEC" w:rsidP="007F6CEC">
      <w:pPr>
        <w:numPr>
          <w:ilvl w:val="1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Felsefi düşüncenin tek bir merkezde veya anda birdenbire ortaya çıkmadığını; Mısır, Sümer, Babil, Çin, Hint, İran ve Antik Yunan gibi pek çok farklı medeniyetin birikimlerinden, mitolojilerinden ve dünya görüşlerinden etkilenerek farklı biçimlerde şekillendiğini anlatmak istemiştir.</w:t>
      </w:r>
    </w:p>
    <w:p w:rsidR="007F6CEC" w:rsidRPr="007F6CEC" w:rsidRDefault="007F6CEC" w:rsidP="007F6CEC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Canan'ın, felsefi düşüncenin izlerine Çin, Hint ve İran medeniyetlerinde de rastlanmasına dair söyledikleri hakkında ne düşünüyorsunuz?</w:t>
      </w:r>
    </w:p>
    <w:p w:rsidR="007F6CEC" w:rsidRPr="007F6CEC" w:rsidRDefault="007F6CEC" w:rsidP="007F6CEC">
      <w:pPr>
        <w:numPr>
          <w:ilvl w:val="1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Canan’ın tespiti oldukça doğrudur. Felsefe yalnızca Batı’ya (Antik Yunan'a) özgü bir başlangıç değildir; Doğu medeniyetlerinde de evrene, insana ve topluma dair derin düşünceler ve hikmet arayışları eş zamanlı veya benzer dönemlerde var olmuştur.</w:t>
      </w:r>
    </w:p>
    <w:p w:rsidR="007F6CEC" w:rsidRPr="007F6CEC" w:rsidRDefault="007F6CEC" w:rsidP="007F6CEC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Kübra'nın "Sizce felsefi düşünce neden Antik Yunan'da sistemli hâle geldi?" sorusuna siz nasıl bir cevap verirdiniz?</w:t>
      </w:r>
    </w:p>
    <w:p w:rsidR="007F6CEC" w:rsidRPr="007F6CEC" w:rsidRDefault="007F6CEC" w:rsidP="007F6CEC">
      <w:pPr>
        <w:numPr>
          <w:ilvl w:val="1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Antik Yunan’ın ekonomik refahı, özgür düşünceyi ve demokratik tartışma ortamını destekleyen siyasi yapısı, mitolojik açıklamaların sorgulanmaya başlaması ve farklı kültürlerle ticaret yoluyla yoğun etkileşimde bulunulması felsefenin sistemleşmesini hızlandırmıştır.</w:t>
      </w:r>
    </w:p>
    <w:p w:rsidR="007F6CEC" w:rsidRPr="007F6CEC" w:rsidRDefault="007F6CEC" w:rsidP="007F6CEC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Akademisyenin, felsefi düşüncenin farklı medeniyetlerdeki izlerini takip etmenin önemine dair görüşünü açıklayınız:</w:t>
      </w:r>
    </w:p>
    <w:p w:rsidR="007F6CEC" w:rsidRPr="007F6CEC" w:rsidRDefault="007F6CEC" w:rsidP="007F6CEC">
      <w:pPr>
        <w:numPr>
          <w:ilvl w:val="1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Felsefe tarihi, tek bir kültüre indirgenemeyecek kadar evrensel bir birikimdir. Kültürel etkileşimleri ve tarihsel birikimi incelemek, felsefenin dogmatik olmadığını, insanlığın ortak akıl yürütme çabasının bir ürünü olduğunu kavramamızı sağlar.</w:t>
      </w:r>
    </w:p>
    <w:p w:rsidR="007F6CEC" w:rsidRPr="007F6CEC" w:rsidRDefault="007F6CEC" w:rsidP="007F6CEC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F6CEC">
        <w:rPr>
          <w:rFonts w:ascii="Arial" w:eastAsia="Times New Roman" w:hAnsi="Arial" w:cs="Arial"/>
          <w:color w:val="434343"/>
          <w:sz w:val="28"/>
          <w:szCs w:val="28"/>
          <w:lang w:eastAsia="tr-TR"/>
        </w:rPr>
        <w:t>Doğru-Yanlış Tablosu (Sayfa 41)</w:t>
      </w:r>
    </w:p>
    <w:p w:rsidR="007F6CEC" w:rsidRPr="007F6CEC" w:rsidRDefault="007F6CEC" w:rsidP="007F6CEC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color w:val="000000"/>
          <w:lang w:eastAsia="tr-TR"/>
        </w:rPr>
        <w:t xml:space="preserve">a) Felsefe; varlık, bilgi, değer gibi temel konuları sorgulayan bir disiplindir. </w:t>
      </w:r>
      <w:r w:rsidR="003556F3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(D)</w:t>
      </w:r>
    </w:p>
    <w:p w:rsidR="007F6CEC" w:rsidRPr="007F6CEC" w:rsidRDefault="007F6CEC" w:rsidP="007F6CEC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color w:val="000000"/>
          <w:lang w:eastAsia="tr-TR"/>
        </w:rPr>
        <w:t xml:space="preserve">b) Tüm filozoflar, hikmet sahibi kişilerdir. </w:t>
      </w:r>
      <w:r w:rsidR="003556F3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(Y)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7F6CEC">
        <w:rPr>
          <w:rFonts w:ascii="Arial" w:eastAsia="Times New Roman" w:hAnsi="Arial" w:cs="Arial"/>
          <w:i/>
          <w:iCs/>
          <w:color w:val="000000"/>
          <w:lang w:eastAsia="tr-TR"/>
        </w:rPr>
        <w:t>(Doğrusu: Filozoflar hikmet sahibi [bilge] olan değil, hikmeti arayan [bilgi sevgisi peşinde koşan] kişilerdir.)</w:t>
      </w:r>
    </w:p>
    <w:p w:rsidR="007F6CEC" w:rsidRPr="007F6CEC" w:rsidRDefault="007F6CEC" w:rsidP="007F6CEC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color w:val="000000"/>
          <w:lang w:eastAsia="tr-TR"/>
        </w:rPr>
        <w:t xml:space="preserve">c) Felsefenin kökenleri, İlk Çağ medeniyetlerine dayanır. </w:t>
      </w:r>
      <w:r w:rsidR="003556F3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(D)</w:t>
      </w:r>
    </w:p>
    <w:p w:rsidR="007F6CEC" w:rsidRPr="007F6CEC" w:rsidRDefault="007F6CEC" w:rsidP="007F6CEC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color w:val="000000"/>
          <w:lang w:eastAsia="tr-TR"/>
        </w:rPr>
        <w:t xml:space="preserve">ç) Felsefi düşünce hem Doğu hem de Batı medeniyetlerinde paralel olarak gelişmiştir. </w:t>
      </w:r>
      <w:r w:rsidR="003556F3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(D)</w:t>
      </w:r>
    </w:p>
    <w:p w:rsidR="007F6CEC" w:rsidRPr="007F6CEC" w:rsidRDefault="007F6CEC" w:rsidP="007F6CEC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color w:val="000000"/>
          <w:lang w:eastAsia="tr-TR"/>
        </w:rPr>
        <w:t xml:space="preserve">d) Teorik bir uğraş olan felsefe, günlük yaşamla bağlantısı olmayan bir etkinliktir. </w:t>
      </w:r>
      <w:r w:rsidR="003556F3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(Y)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7F6CEC">
        <w:rPr>
          <w:rFonts w:ascii="Arial" w:eastAsia="Times New Roman" w:hAnsi="Arial" w:cs="Arial"/>
          <w:i/>
          <w:iCs/>
          <w:color w:val="000000"/>
          <w:lang w:eastAsia="tr-TR"/>
        </w:rPr>
        <w:t>(Doğrusu: Felsefe, insanın yaşamını, dünyayı ve eylemlerini sorgulaması bakımından günlük yaşamla ve pratikle doğrudan ilişkilidir.)</w:t>
      </w:r>
    </w:p>
    <w:p w:rsidR="007F6CEC" w:rsidRPr="007F6CEC" w:rsidRDefault="007F6CEC" w:rsidP="007F6CEC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F6CEC">
        <w:rPr>
          <w:rFonts w:ascii="Arial" w:eastAsia="Times New Roman" w:hAnsi="Arial" w:cs="Arial"/>
          <w:color w:val="434343"/>
          <w:sz w:val="28"/>
          <w:szCs w:val="28"/>
          <w:lang w:eastAsia="tr-TR"/>
        </w:rPr>
        <w:t>Murat, Ebru ve Melek Metni Soruları (Sayfa 41-43)</w:t>
      </w:r>
    </w:p>
    <w:p w:rsidR="007F6CEC" w:rsidRPr="007F6CEC" w:rsidRDefault="007F6CEC" w:rsidP="007F6CEC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Ebru'nun felsefeye karşı ön yargılarının değişmesinde felsefenin hangi özelliğini fark etmesi etkili olmuş olabilir?</w:t>
      </w:r>
    </w:p>
    <w:p w:rsidR="007F6CEC" w:rsidRPr="007F6CEC" w:rsidRDefault="007F6CEC" w:rsidP="007F6CEC">
      <w:pPr>
        <w:numPr>
          <w:ilvl w:val="1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Felsefenin insan zihnini kısıtlamayan, aksine öğrenme tutkusuna hitap eden, özgür ve sorgulayıcı yapısını fark etmesi etkili olmuştur.</w:t>
      </w:r>
    </w:p>
    <w:p w:rsidR="007F6CEC" w:rsidRPr="007F6CEC" w:rsidRDefault="007F6CEC" w:rsidP="007F6CEC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Murat'ın sözleri, felsefe ve hikmet arasındaki ilişkiyi doğru bir şekilde yansıtıyor mu?</w:t>
      </w:r>
    </w:p>
    <w:p w:rsidR="007F6CEC" w:rsidRPr="007F6CEC" w:rsidRDefault="007F6CEC" w:rsidP="007F6CEC">
      <w:pPr>
        <w:numPr>
          <w:ilvl w:val="1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Evet, yansıtmaktadır. Felsefe bir yolda yürüyüş (bilgi arayışı) gibidir; hikmet ise bu yolun sonundaki kusursuz bilgiye (mutlak hakikate) karşılık gelir. Felsefe, hikmete ulaşma çabasıdır ancak tam anlamıyla ona sahip olmakla son bulmaz.</w:t>
      </w:r>
    </w:p>
    <w:p w:rsidR="007F6CEC" w:rsidRPr="007F6CEC" w:rsidRDefault="007F6CEC" w:rsidP="007F6CEC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Murat'ın sözünü ettiği "felsefenin cevaplarla yetinmeyip sürekli yeni sorular sorma" özelliğinin önemi nedir?</w:t>
      </w:r>
    </w:p>
    <w:p w:rsidR="007F6CEC" w:rsidRPr="007F6CEC" w:rsidRDefault="007F6CEC" w:rsidP="007F6CEC">
      <w:pPr>
        <w:numPr>
          <w:ilvl w:val="1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Bu özellik, dogmatizmi engeller, eleştirel düşünceyi geliştirir ve bilimsel araştırmalar ile günlük hayatta sürekli bir ilerleme, keşif ve yenilenme sağlar.</w:t>
      </w:r>
    </w:p>
    <w:p w:rsidR="007F6CEC" w:rsidRPr="007F6CEC" w:rsidRDefault="007F6CEC" w:rsidP="007F6CEC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Melek'in sözünü ettiği "ilk kez görüyorlarmış gibi bir tutum </w:t>
      </w:r>
      <w:proofErr w:type="spell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takınmaları"nın</w:t>
      </w:r>
      <w:proofErr w:type="spell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felsefi sorgulamadaki rolü nedir?</w:t>
      </w:r>
    </w:p>
    <w:p w:rsidR="007F6CEC" w:rsidRPr="007F6CEC" w:rsidRDefault="007F6CEC" w:rsidP="007F6CEC">
      <w:pPr>
        <w:numPr>
          <w:ilvl w:val="1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lastRenderedPageBreak/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"Hayret etme" adını veren bu tutum, alışılmışın dışına çıkmayı, kanıksanmış ve sorgulanmadan kabul edilen kabulleri (ön yargıları) yıkarak derinlemesine bir bakış açısı kazanmayı sağlar.</w:t>
      </w:r>
    </w:p>
    <w:p w:rsidR="007F6CEC" w:rsidRPr="007F6CEC" w:rsidRDefault="007F6CEC" w:rsidP="007F6CEC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</w:t>
      </w:r>
      <w:proofErr w:type="gram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)</w:t>
      </w:r>
      <w:proofErr w:type="gram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Sorgulayıcı olma / Hayret etme</w:t>
      </w:r>
    </w:p>
    <w:p w:rsidR="007F6CEC" w:rsidRPr="007F6CEC" w:rsidRDefault="007F6CEC" w:rsidP="007F6CEC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D</w:t>
      </w:r>
      <w:proofErr w:type="gram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)</w:t>
      </w:r>
      <w:proofErr w:type="gram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Soruların bittiği yerde felsefe başlar.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7F6CEC">
        <w:rPr>
          <w:rFonts w:ascii="Arial" w:eastAsia="Times New Roman" w:hAnsi="Arial" w:cs="Arial"/>
          <w:i/>
          <w:iCs/>
          <w:color w:val="000000"/>
          <w:lang w:eastAsia="tr-TR"/>
        </w:rPr>
        <w:t>(Felsefe sorulur bittiğinde değil, soruların ve sorgulamanın var olduğu sürece devam eder.)</w:t>
      </w:r>
    </w:p>
    <w:p w:rsidR="007F6CEC" w:rsidRPr="007F6CEC" w:rsidRDefault="007F6CEC" w:rsidP="007F6CEC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F6CEC">
        <w:rPr>
          <w:rFonts w:ascii="Arial" w:eastAsia="Times New Roman" w:hAnsi="Arial" w:cs="Arial"/>
          <w:color w:val="434343"/>
          <w:sz w:val="28"/>
          <w:szCs w:val="28"/>
          <w:lang w:eastAsia="tr-TR"/>
        </w:rPr>
        <w:t>Felsefi Soru Sınıflandırması (Sayfa 42)</w:t>
      </w:r>
    </w:p>
    <w:p w:rsidR="007F6CEC" w:rsidRPr="007F6CEC" w:rsidRDefault="007F6CEC" w:rsidP="007F6CEC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color w:val="000000"/>
          <w:lang w:eastAsia="tr-TR"/>
        </w:rPr>
        <w:t xml:space="preserve">a) Gerçeklik nedir? </w:t>
      </w:r>
      <w:r w:rsidR="003556F3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(Felsefi Soru)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– Gerekçe: Varlığın özüne ve anlamına yönelik genel, soyut bir sorgulama içerir.</w:t>
      </w:r>
    </w:p>
    <w:p w:rsidR="007F6CEC" w:rsidRPr="007F6CEC" w:rsidRDefault="007F6CEC" w:rsidP="007F6CEC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color w:val="000000"/>
          <w:lang w:eastAsia="tr-TR"/>
        </w:rPr>
        <w:t xml:space="preserve">b) Hayatın anlamı nedir? </w:t>
      </w:r>
      <w:r w:rsidR="003556F3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(Felsefi Soru)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– Gerekçe: İnsanın varoluş gayesini ve değerini irdeleyen öznel-genel bir sorudur.</w:t>
      </w:r>
    </w:p>
    <w:p w:rsidR="007F6CEC" w:rsidRPr="007F6CEC" w:rsidRDefault="007F6CEC" w:rsidP="007F6CEC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color w:val="000000"/>
          <w:lang w:eastAsia="tr-TR"/>
        </w:rPr>
        <w:t xml:space="preserve">c) Elektrik nasıl üretilir? </w:t>
      </w:r>
      <w:r w:rsidR="003556F3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7F6CEC">
        <w:rPr>
          <w:rFonts w:ascii="Arial" w:eastAsia="Times New Roman" w:hAnsi="Arial" w:cs="Arial"/>
          <w:i/>
          <w:iCs/>
          <w:color w:val="000000"/>
          <w:lang w:eastAsia="tr-TR"/>
        </w:rPr>
        <w:t>(Felsefi Soru Değil)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– Gerekçe: Olgusal, deneysel ve bilimsel bir sorudur.</w:t>
      </w:r>
    </w:p>
    <w:p w:rsidR="007F6CEC" w:rsidRPr="007F6CEC" w:rsidRDefault="007F6CEC" w:rsidP="007F6CEC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color w:val="000000"/>
          <w:lang w:eastAsia="tr-TR"/>
        </w:rPr>
        <w:t xml:space="preserve">ç) Güzelliğin nesnel ölçütleri var mıdır? </w:t>
      </w:r>
      <w:r w:rsidR="003556F3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(Felsefi Soru)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– Gerekçe: Estetik değerin doğasını ve ölçütlerini sorgular.</w:t>
      </w:r>
    </w:p>
    <w:p w:rsidR="007F6CEC" w:rsidRPr="007F6CEC" w:rsidRDefault="007F6CEC" w:rsidP="007F6CEC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color w:val="000000"/>
          <w:lang w:eastAsia="tr-TR"/>
        </w:rPr>
        <w:t xml:space="preserve">d) İnsan vücudunda kaç kemik vardır? </w:t>
      </w:r>
      <w:r w:rsidR="003556F3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7F6CEC">
        <w:rPr>
          <w:rFonts w:ascii="Arial" w:eastAsia="Times New Roman" w:hAnsi="Arial" w:cs="Arial"/>
          <w:i/>
          <w:iCs/>
          <w:color w:val="000000"/>
          <w:lang w:eastAsia="tr-TR"/>
        </w:rPr>
        <w:t>(Felsefi Soru Değil)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– Gerekçe: Ampirik (deneysel) ölçüm ve gözlemle yanıtlanan tıp/biyoloji sorusudur.</w:t>
      </w:r>
    </w:p>
    <w:p w:rsidR="007F6CEC" w:rsidRPr="007F6CEC" w:rsidRDefault="007F6CEC" w:rsidP="007F6CEC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F6CEC">
        <w:rPr>
          <w:rFonts w:ascii="Arial" w:eastAsia="Times New Roman" w:hAnsi="Arial" w:cs="Arial"/>
          <w:color w:val="434343"/>
          <w:sz w:val="28"/>
          <w:szCs w:val="28"/>
          <w:lang w:eastAsia="tr-TR"/>
        </w:rPr>
        <w:t>Felsefe Yapmak ve Öğrenmek Metni Soruları (Sayfa 43-44)</w:t>
      </w:r>
    </w:p>
    <w:p w:rsidR="007F6CEC" w:rsidRPr="007F6CEC" w:rsidRDefault="007F6CEC" w:rsidP="007F6CEC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Felsefeyi öğrenmek ile felsefe yapmak arasındaki temel fark nedir?</w:t>
      </w:r>
    </w:p>
    <w:p w:rsidR="007F6CEC" w:rsidRPr="007F6CEC" w:rsidRDefault="007F6CEC" w:rsidP="007F6CEC">
      <w:pPr>
        <w:numPr>
          <w:ilvl w:val="1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Felsefeyi öğrenmek başkalarının (filozofların) fikirlerini, sistemlerini ve cevaplarını anlamaktır; felsefe yapmak ise kişinin kendi sorularını üretmesi, akıl yürütmesi ve özgün cevaplar ortaya koyarak sürece aktif katılmasıdır.</w:t>
      </w:r>
    </w:p>
    <w:p w:rsidR="007F6CEC" w:rsidRPr="007F6CEC" w:rsidRDefault="007F6CEC" w:rsidP="007F6CEC">
      <w:pPr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Günlük yaşamda karşılaşılan hangi durumlar insanı felsefi düşünmeye yöneltebilir?</w:t>
      </w:r>
    </w:p>
    <w:p w:rsidR="007F6CEC" w:rsidRPr="007F6CEC" w:rsidRDefault="007F6CEC" w:rsidP="007F6CEC">
      <w:pPr>
        <w:numPr>
          <w:ilvl w:val="1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Ölüm, adalet, sevgi, zamanın akışı, karşılaşılan ani krizler, hayal kırıklıkları veya varoluşsal sorgulamalar insanı felsefi düşünmeye yöneltebilir.</w:t>
      </w:r>
    </w:p>
    <w:p w:rsidR="007F6CEC" w:rsidRPr="007F6CEC" w:rsidRDefault="007F6CEC" w:rsidP="007F6CEC">
      <w:pPr>
        <w:numPr>
          <w:ilvl w:val="0"/>
          <w:numId w:val="1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Bir insanın kendi sorularını üretmesi neden önemlidir?</w:t>
      </w:r>
    </w:p>
    <w:p w:rsidR="007F6CEC" w:rsidRPr="007F6CEC" w:rsidRDefault="007F6CEC" w:rsidP="007F6CEC">
      <w:pPr>
        <w:numPr>
          <w:ilvl w:val="1"/>
          <w:numId w:val="1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Kişinin başkalarının düşüncelerini ezberleyen bir alıcı değil, kendi aklını kullanan, eleştirel düşünebilen ve entelektüel özerkliğe sahip bir birey olmasını sağlar.</w:t>
      </w:r>
    </w:p>
    <w:p w:rsidR="007F6CEC" w:rsidRPr="007F6CEC" w:rsidRDefault="007F6CEC" w:rsidP="007F6CEC">
      <w:pPr>
        <w:numPr>
          <w:ilvl w:val="0"/>
          <w:numId w:val="1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Felsefenin insanın kendisini ve dünyayı anlamasındaki rolü nedir?</w:t>
      </w:r>
    </w:p>
    <w:p w:rsidR="007F6CEC" w:rsidRPr="007F6CEC" w:rsidRDefault="007F6CEC" w:rsidP="007F6CEC">
      <w:pPr>
        <w:numPr>
          <w:ilvl w:val="1"/>
          <w:numId w:val="1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İnsana önyargılardan arınma, olayları çok yönlü değerlendirme, hayatın anlamına dair bilinç kazanma ve kendi değerler sistemini inşa etme imkânı sunar.</w:t>
      </w:r>
    </w:p>
    <w:p w:rsidR="007F6CEC" w:rsidRPr="005F28CD" w:rsidRDefault="007F6CEC" w:rsidP="00F82744">
      <w:pPr>
        <w:numPr>
          <w:ilvl w:val="0"/>
          <w:numId w:val="1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5F28CD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5F28CD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5F28CD">
        <w:rPr>
          <w:rFonts w:ascii="Arial" w:eastAsia="Times New Roman" w:hAnsi="Arial" w:cs="Arial"/>
          <w:b/>
          <w:bCs/>
          <w:color w:val="000000"/>
          <w:lang w:eastAsia="tr-TR"/>
        </w:rPr>
        <w:t>C</w:t>
      </w:r>
      <w:proofErr w:type="gramStart"/>
      <w:r w:rsidRPr="005F28CD">
        <w:rPr>
          <w:rFonts w:ascii="Arial" w:eastAsia="Times New Roman" w:hAnsi="Arial" w:cs="Arial"/>
          <w:b/>
          <w:bCs/>
          <w:color w:val="000000"/>
          <w:lang w:eastAsia="tr-TR"/>
        </w:rPr>
        <w:t>)</w:t>
      </w:r>
      <w:proofErr w:type="gramEnd"/>
      <w:r w:rsidRPr="005F28CD">
        <w:rPr>
          <w:rFonts w:ascii="Arial" w:eastAsia="Times New Roman" w:hAnsi="Arial" w:cs="Arial"/>
          <w:b/>
          <w:bCs/>
          <w:color w:val="000000"/>
          <w:lang w:eastAsia="tr-TR"/>
        </w:rPr>
        <w:t xml:space="preserve"> Soruları günlük yaşamla ilişkilendirip cevap aramayı sağlar.</w:t>
      </w:r>
    </w:p>
    <w:p w:rsidR="005F28CD" w:rsidRDefault="005F28CD" w:rsidP="005F28CD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</w:p>
    <w:p w:rsidR="005F28CD" w:rsidRDefault="005F28CD" w:rsidP="005F28CD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</w:p>
    <w:p w:rsidR="005F28CD" w:rsidRDefault="005F28CD" w:rsidP="005F28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hyperlink r:id="rId5" w:history="1">
        <w:r>
          <w:rPr>
            <w:rStyle w:val="Kpr"/>
            <w:rFonts w:ascii="Times New Roman" w:eastAsia="Times New Roman" w:hAnsi="Times New Roman" w:cs="Times New Roman"/>
            <w:sz w:val="24"/>
            <w:szCs w:val="24"/>
            <w:lang w:eastAsia="tr-TR"/>
          </w:rPr>
          <w:t>www.felsefeogretmeni.com</w:t>
        </w:r>
      </w:hyperlink>
    </w:p>
    <w:p w:rsidR="005F28CD" w:rsidRPr="005F28CD" w:rsidRDefault="005F28CD" w:rsidP="005F28C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7F6CEC" w:rsidRPr="007F6CEC" w:rsidRDefault="005F28CD" w:rsidP="007F6C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25" style="width:0;height:1.5pt" o:hralign="center" o:hrstd="t" o:hr="t" fillcolor="#a0a0a0" stroked="f"/>
        </w:pict>
      </w:r>
    </w:p>
    <w:p w:rsidR="007F6CEC" w:rsidRPr="007F6CEC" w:rsidRDefault="007F6CEC" w:rsidP="007F6CEC">
      <w:pPr>
        <w:spacing w:before="360"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7F6CEC">
        <w:rPr>
          <w:rFonts w:ascii="Arial" w:eastAsia="Times New Roman" w:hAnsi="Arial" w:cs="Arial"/>
          <w:color w:val="000000"/>
          <w:sz w:val="32"/>
          <w:szCs w:val="32"/>
          <w:lang w:eastAsia="tr-TR"/>
        </w:rPr>
        <w:t xml:space="preserve">2. Ünite: Felsefe, Mantık ve </w:t>
      </w:r>
      <w:proofErr w:type="spellStart"/>
      <w:r w:rsidRPr="007F6CEC">
        <w:rPr>
          <w:rFonts w:ascii="Arial" w:eastAsia="Times New Roman" w:hAnsi="Arial" w:cs="Arial"/>
          <w:color w:val="000000"/>
          <w:sz w:val="32"/>
          <w:szCs w:val="32"/>
          <w:lang w:eastAsia="tr-TR"/>
        </w:rPr>
        <w:t>Argümantasyon</w:t>
      </w:r>
      <w:proofErr w:type="spellEnd"/>
    </w:p>
    <w:p w:rsidR="007F6CEC" w:rsidRPr="007F6CEC" w:rsidRDefault="007F6CEC" w:rsidP="007F6CEC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F6CEC">
        <w:rPr>
          <w:rFonts w:ascii="Arial" w:eastAsia="Times New Roman" w:hAnsi="Arial" w:cs="Arial"/>
          <w:color w:val="434343"/>
          <w:sz w:val="28"/>
          <w:szCs w:val="28"/>
          <w:lang w:eastAsia="tr-TR"/>
        </w:rPr>
        <w:t>Karıncalar Metni Soruları (Sayfa 67)</w:t>
      </w:r>
    </w:p>
    <w:p w:rsidR="007F6CEC" w:rsidRPr="007F6CEC" w:rsidRDefault="007F6CEC" w:rsidP="007F6CEC">
      <w:pPr>
        <w:numPr>
          <w:ilvl w:val="0"/>
          <w:numId w:val="1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Metinde savunulan temel iddia nedir?</w:t>
      </w:r>
    </w:p>
    <w:p w:rsidR="007F6CEC" w:rsidRPr="007F6CEC" w:rsidRDefault="007F6CEC" w:rsidP="007F6CEC">
      <w:pPr>
        <w:numPr>
          <w:ilvl w:val="1"/>
          <w:numId w:val="1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Hayvanların (karılar, arılar vb.) kendi yaşamlarını tehlikeye atma pahasına türün diğer bireylerinin veya yuvanın yaşamını korumaya yönelik fedakâr davranışlarda bulunduğudur.</w:t>
      </w:r>
    </w:p>
    <w:p w:rsidR="007F6CEC" w:rsidRPr="007F6CEC" w:rsidRDefault="007F6CEC" w:rsidP="007F6CEC">
      <w:pPr>
        <w:numPr>
          <w:ilvl w:val="0"/>
          <w:numId w:val="1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Bu iddia hangi akıl yürütme türü kullanılarak temellendirilmiştir?</w:t>
      </w:r>
    </w:p>
    <w:p w:rsidR="007F6CEC" w:rsidRPr="007F6CEC" w:rsidRDefault="007F6CEC" w:rsidP="007F6CEC">
      <w:pPr>
        <w:numPr>
          <w:ilvl w:val="1"/>
          <w:numId w:val="1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Özel durumdan özel duruma (veya özel gözlemlerden genel/benzer durumlara) hareket edildiği için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benzetme (</w:t>
      </w:r>
      <w:proofErr w:type="spell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tansim</w:t>
      </w:r>
      <w:proofErr w:type="spell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/ analoji)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veya </w:t>
      </w:r>
      <w:proofErr w:type="spellStart"/>
      <w:r w:rsidRPr="007F6CEC">
        <w:rPr>
          <w:rFonts w:ascii="Arial" w:eastAsia="Times New Roman" w:hAnsi="Arial" w:cs="Arial"/>
          <w:color w:val="000000"/>
          <w:lang w:eastAsia="tr-TR"/>
        </w:rPr>
        <w:t>örnekleyici</w:t>
      </w:r>
      <w:proofErr w:type="spellEnd"/>
      <w:r w:rsidRPr="007F6CEC">
        <w:rPr>
          <w:rFonts w:ascii="Arial" w:eastAsia="Times New Roman" w:hAnsi="Arial" w:cs="Arial"/>
          <w:color w:val="000000"/>
          <w:lang w:eastAsia="tr-TR"/>
        </w:rPr>
        <w:t xml:space="preserve"> </w:t>
      </w:r>
      <w:proofErr w:type="spellStart"/>
      <w:r w:rsidRPr="007F6CEC">
        <w:rPr>
          <w:rFonts w:ascii="Arial" w:eastAsia="Times New Roman" w:hAnsi="Arial" w:cs="Arial"/>
          <w:color w:val="000000"/>
          <w:lang w:eastAsia="tr-TR"/>
        </w:rPr>
        <w:t>tümevarımsal</w:t>
      </w:r>
      <w:proofErr w:type="spellEnd"/>
      <w:r w:rsidRPr="007F6CEC">
        <w:rPr>
          <w:rFonts w:ascii="Arial" w:eastAsia="Times New Roman" w:hAnsi="Arial" w:cs="Arial"/>
          <w:color w:val="000000"/>
          <w:lang w:eastAsia="tr-TR"/>
        </w:rPr>
        <w:t xml:space="preserve"> yaklaşımlar söz konusudur.</w:t>
      </w:r>
    </w:p>
    <w:p w:rsidR="007F6CEC" w:rsidRPr="007F6CEC" w:rsidRDefault="007F6CEC" w:rsidP="007F6CEC">
      <w:pPr>
        <w:numPr>
          <w:ilvl w:val="0"/>
          <w:numId w:val="1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Bu akıl yürütme, tutarlı ve geçerli midir?</w:t>
      </w:r>
    </w:p>
    <w:p w:rsidR="007F6CEC" w:rsidRPr="007F6CEC" w:rsidRDefault="007F6CEC" w:rsidP="007F6CEC">
      <w:pPr>
        <w:numPr>
          <w:ilvl w:val="1"/>
          <w:numId w:val="1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Biyolojik gözlemlere dayandığı için tutarlıdır; ancak doğadaki tekil örneklerden yola çıkarak tüm canlı doğasına genelleme yapmak biçimsel mantık açısından mutlak bir zorunluluk (kesin geçerlilik) taşımayabilir.</w:t>
      </w:r>
    </w:p>
    <w:p w:rsidR="007F6CEC" w:rsidRPr="007F6CEC" w:rsidRDefault="007F6CEC" w:rsidP="007F6CEC">
      <w:pPr>
        <w:numPr>
          <w:ilvl w:val="0"/>
          <w:numId w:val="1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Farklı Akıl Yürütme Örnekleri (Tümdengelim, Tümevarım vb.):</w:t>
      </w:r>
    </w:p>
    <w:p w:rsidR="007F6CEC" w:rsidRPr="007F6CEC" w:rsidRDefault="007F6CEC" w:rsidP="007F6CEC">
      <w:pPr>
        <w:numPr>
          <w:ilvl w:val="1"/>
          <w:numId w:val="1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i/>
          <w:iCs/>
          <w:color w:val="000000"/>
          <w:lang w:eastAsia="tr-TR"/>
        </w:rPr>
        <w:lastRenderedPageBreak/>
        <w:t>Örnek 1 (Tümdengelim):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Bütün memeliler nefes alır. İnsan bir memelidir. O hâlde insan nefes alır.</w:t>
      </w:r>
    </w:p>
    <w:p w:rsidR="007F6CEC" w:rsidRPr="007F6CEC" w:rsidRDefault="007F6CEC" w:rsidP="007F6CEC">
      <w:pPr>
        <w:numPr>
          <w:ilvl w:val="1"/>
          <w:numId w:val="1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i/>
          <w:iCs/>
          <w:color w:val="000000"/>
          <w:lang w:eastAsia="tr-TR"/>
        </w:rPr>
        <w:t>Örnek 2 (Tümevarım):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Gözlemlediğimiz Bakır, demir ve alüminyum ısıyı iletiyor. Bakır, demir ve alüminyum birer metaldir. O hâlde bütün metaller ısıyı iletir.</w:t>
      </w:r>
    </w:p>
    <w:p w:rsidR="007F6CEC" w:rsidRPr="007F6CEC" w:rsidRDefault="007F6CEC" w:rsidP="007F6CEC">
      <w:pPr>
        <w:numPr>
          <w:ilvl w:val="0"/>
          <w:numId w:val="1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Akıl yürütmelerin tutarlılığı: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Kurulan öncüller sonuçla çelişmiyorsa ve mantıksal kurallara uygun türetilmişse tutarlıdır.</w:t>
      </w:r>
    </w:p>
    <w:p w:rsidR="007F6CEC" w:rsidRPr="007F6CEC" w:rsidRDefault="007F6CEC" w:rsidP="007F6CEC">
      <w:pPr>
        <w:numPr>
          <w:ilvl w:val="0"/>
          <w:numId w:val="1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Doğruluk örneği: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"Kar beyazdır" önermesi dış dünyadaki gerçeklikle uyuştuğu için doğruluk örneğidir.</w:t>
      </w:r>
    </w:p>
    <w:p w:rsidR="007F6CEC" w:rsidRPr="007F6CEC" w:rsidRDefault="007F6CEC" w:rsidP="007F6CEC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F6CEC">
        <w:rPr>
          <w:rFonts w:ascii="Arial" w:eastAsia="Times New Roman" w:hAnsi="Arial" w:cs="Arial"/>
          <w:color w:val="434343"/>
          <w:sz w:val="28"/>
          <w:szCs w:val="28"/>
          <w:lang w:eastAsia="tr-TR"/>
        </w:rPr>
        <w:t xml:space="preserve">Alice ve </w:t>
      </w:r>
      <w:proofErr w:type="spellStart"/>
      <w:r w:rsidRPr="007F6CEC">
        <w:rPr>
          <w:rFonts w:ascii="Arial" w:eastAsia="Times New Roman" w:hAnsi="Arial" w:cs="Arial"/>
          <w:color w:val="434343"/>
          <w:sz w:val="28"/>
          <w:szCs w:val="28"/>
          <w:lang w:eastAsia="tr-TR"/>
        </w:rPr>
        <w:t>Humpty</w:t>
      </w:r>
      <w:proofErr w:type="spellEnd"/>
      <w:r w:rsidRPr="007F6CEC">
        <w:rPr>
          <w:rFonts w:ascii="Arial" w:eastAsia="Times New Roman" w:hAnsi="Arial" w:cs="Arial"/>
          <w:color w:val="434343"/>
          <w:sz w:val="28"/>
          <w:szCs w:val="28"/>
          <w:lang w:eastAsia="tr-TR"/>
        </w:rPr>
        <w:t xml:space="preserve"> </w:t>
      </w:r>
      <w:proofErr w:type="spellStart"/>
      <w:r w:rsidRPr="007F6CEC">
        <w:rPr>
          <w:rFonts w:ascii="Arial" w:eastAsia="Times New Roman" w:hAnsi="Arial" w:cs="Arial"/>
          <w:color w:val="434343"/>
          <w:sz w:val="28"/>
          <w:szCs w:val="28"/>
          <w:lang w:eastAsia="tr-TR"/>
        </w:rPr>
        <w:t>Dumpty</w:t>
      </w:r>
      <w:proofErr w:type="spellEnd"/>
      <w:r w:rsidRPr="007F6CEC">
        <w:rPr>
          <w:rFonts w:ascii="Arial" w:eastAsia="Times New Roman" w:hAnsi="Arial" w:cs="Arial"/>
          <w:color w:val="434343"/>
          <w:sz w:val="28"/>
          <w:szCs w:val="28"/>
          <w:lang w:eastAsia="tr-TR"/>
        </w:rPr>
        <w:t xml:space="preserve"> Metni Soruları (Sayfa 68)</w:t>
      </w:r>
    </w:p>
    <w:p w:rsidR="007F6CEC" w:rsidRPr="007F6CEC" w:rsidRDefault="007F6CEC" w:rsidP="007F6CEC">
      <w:pPr>
        <w:numPr>
          <w:ilvl w:val="0"/>
          <w:numId w:val="2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"Ben bir sözcük kullandığım zaman bu ne demeyi arzu ediyorsam işte o anlama gelir." ifadesinden ne anlıyorsunuz?</w:t>
      </w:r>
    </w:p>
    <w:p w:rsidR="007F6CEC" w:rsidRPr="007F6CEC" w:rsidRDefault="007F6CEC" w:rsidP="007F6CEC">
      <w:pPr>
        <w:numPr>
          <w:ilvl w:val="1"/>
          <w:numId w:val="2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Dilin toplumsal ve ortak uzlaşıma dayalı anlam kurallarını reddedip, kavramlara tamamen öznel, keyfi ve kişisel anlamlar yükleme çabasını ifade eder.</w:t>
      </w:r>
    </w:p>
    <w:p w:rsidR="007F6CEC" w:rsidRPr="007F6CEC" w:rsidRDefault="007F6CEC" w:rsidP="007F6CEC">
      <w:pPr>
        <w:numPr>
          <w:ilvl w:val="0"/>
          <w:numId w:val="2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proofErr w:type="spell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Humpty</w:t>
      </w:r>
      <w:proofErr w:type="spell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</w:t>
      </w:r>
      <w:proofErr w:type="spell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Dumpty'nin</w:t>
      </w:r>
      <w:proofErr w:type="spell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dilde gerçek anlam yerine kişisel anlamları vurgulaması iletişimi nasıl etkiler?</w:t>
      </w:r>
    </w:p>
    <w:p w:rsidR="007F6CEC" w:rsidRPr="007F6CEC" w:rsidRDefault="007F6CEC" w:rsidP="007F6CEC">
      <w:pPr>
        <w:numPr>
          <w:ilvl w:val="1"/>
          <w:numId w:val="2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Ortak bir anlam havuzu kalmayacağı için sağlıklı iletişimi imkânsız kılar, kavram karmaşasına ve anlaşmazlıklara yol açar.</w:t>
      </w:r>
    </w:p>
    <w:p w:rsidR="007F6CEC" w:rsidRPr="007F6CEC" w:rsidRDefault="007F6CEC" w:rsidP="007F6CEC">
      <w:pPr>
        <w:numPr>
          <w:ilvl w:val="0"/>
          <w:numId w:val="2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Ortak kavramlar olmadan güneşli bir günü nasıl ifade edebilirdiniz?</w:t>
      </w:r>
    </w:p>
    <w:p w:rsidR="007F6CEC" w:rsidRPr="007F6CEC" w:rsidRDefault="007F6CEC" w:rsidP="007F6CEC">
      <w:pPr>
        <w:numPr>
          <w:ilvl w:val="1"/>
          <w:numId w:val="2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Yalnızca bedensel duyumlar (tenin ısınması, gözlerin kamaşması) veya benzetmeler yoluyla dolaylı olarak aktarılabilirdi, ancak net bir bilgi iletmek çok güç olurdu.</w:t>
      </w:r>
    </w:p>
    <w:p w:rsidR="007F6CEC" w:rsidRPr="007F6CEC" w:rsidRDefault="007F6CEC" w:rsidP="007F6CEC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F6CEC">
        <w:rPr>
          <w:rFonts w:ascii="Arial" w:eastAsia="Times New Roman" w:hAnsi="Arial" w:cs="Arial"/>
          <w:color w:val="434343"/>
          <w:sz w:val="28"/>
          <w:szCs w:val="28"/>
          <w:lang w:eastAsia="tr-TR"/>
        </w:rPr>
        <w:t>Görsellerdeki Safsatalar (Sayfa 69)</w:t>
      </w:r>
    </w:p>
    <w:p w:rsidR="007F6CEC" w:rsidRPr="007F6CEC" w:rsidRDefault="007F6CEC" w:rsidP="007F6CEC">
      <w:pPr>
        <w:numPr>
          <w:ilvl w:val="0"/>
          <w:numId w:val="2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Görsellerdeki Safsata Türleri:</w:t>
      </w:r>
    </w:p>
    <w:p w:rsidR="007F6CEC" w:rsidRPr="007F6CEC" w:rsidRDefault="007F6CEC" w:rsidP="007F6CEC">
      <w:pPr>
        <w:numPr>
          <w:ilvl w:val="1"/>
          <w:numId w:val="24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color w:val="000000"/>
          <w:lang w:eastAsia="tr-TR"/>
        </w:rPr>
        <w:t xml:space="preserve">Görseldeki Safsata: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Batıl İnanç / Hurafeye Dayalı Safsata (Post </w:t>
      </w:r>
      <w:proofErr w:type="gram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hoc</w:t>
      </w:r>
      <w:proofErr w:type="gram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</w:t>
      </w:r>
      <w:proofErr w:type="spell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ergo</w:t>
      </w:r>
      <w:proofErr w:type="spell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</w:t>
      </w:r>
      <w:proofErr w:type="spell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propter</w:t>
      </w:r>
      <w:proofErr w:type="spell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hoc / Batıl neden)</w:t>
      </w:r>
    </w:p>
    <w:p w:rsidR="007F6CEC" w:rsidRPr="007F6CEC" w:rsidRDefault="007F6CEC" w:rsidP="007F6CEC">
      <w:pPr>
        <w:numPr>
          <w:ilvl w:val="1"/>
          <w:numId w:val="24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color w:val="000000"/>
          <w:lang w:eastAsia="tr-TR"/>
        </w:rPr>
        <w:t xml:space="preserve">Görseldeki Safsata: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Kişiye Yöneltme / </w:t>
      </w:r>
      <w:proofErr w:type="gram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Adem</w:t>
      </w:r>
      <w:proofErr w:type="gram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</w:t>
      </w:r>
      <w:proofErr w:type="spell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hominem</w:t>
      </w:r>
      <w:proofErr w:type="spellEnd"/>
    </w:p>
    <w:p w:rsidR="007F6CEC" w:rsidRPr="007F6CEC" w:rsidRDefault="007F6CEC" w:rsidP="007F6CEC">
      <w:pPr>
        <w:numPr>
          <w:ilvl w:val="1"/>
          <w:numId w:val="24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color w:val="000000"/>
          <w:lang w:eastAsia="tr-TR"/>
        </w:rPr>
        <w:t xml:space="preserve">Görseldeki Safsata: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Otoriteye Başvurma Safsatası (</w:t>
      </w:r>
      <w:proofErr w:type="spell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Argumentum</w:t>
      </w:r>
      <w:proofErr w:type="spell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ad </w:t>
      </w:r>
      <w:proofErr w:type="spell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verecundiam</w:t>
      </w:r>
      <w:proofErr w:type="spell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)</w:t>
      </w:r>
    </w:p>
    <w:p w:rsidR="007F6CEC" w:rsidRPr="007F6CEC" w:rsidRDefault="007F6CEC" w:rsidP="007F6CEC">
      <w:pPr>
        <w:numPr>
          <w:ilvl w:val="0"/>
          <w:numId w:val="2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Safsatalara Yaşamdan Örnekler:</w:t>
      </w:r>
    </w:p>
    <w:p w:rsidR="007F6CEC" w:rsidRPr="007F6CEC" w:rsidRDefault="007F6CEC" w:rsidP="007F6CEC">
      <w:pPr>
        <w:numPr>
          <w:ilvl w:val="0"/>
          <w:numId w:val="26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color w:val="000000"/>
          <w:lang w:eastAsia="tr-TR"/>
        </w:rPr>
        <w:t>Görsel: "Merdiven altından geçersem başıma felaket gelir."</w:t>
      </w:r>
    </w:p>
    <w:p w:rsidR="007F6CEC" w:rsidRPr="007F6CEC" w:rsidRDefault="007F6CEC" w:rsidP="007F6CEC">
      <w:pPr>
        <w:numPr>
          <w:ilvl w:val="0"/>
          <w:numId w:val="26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color w:val="000000"/>
          <w:lang w:eastAsia="tr-TR"/>
        </w:rPr>
        <w:t>Görsel: "Matematik sınavından düşük aldığımda 'nasıl olsa bu konuyu sevmiyordum' bahanesine sığınmak."</w:t>
      </w:r>
    </w:p>
    <w:p w:rsidR="007F6CEC" w:rsidRPr="007F6CEC" w:rsidRDefault="007F6CEC" w:rsidP="007F6CEC">
      <w:pPr>
        <w:numPr>
          <w:ilvl w:val="0"/>
          <w:numId w:val="26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color w:val="000000"/>
          <w:lang w:eastAsia="tr-TR"/>
        </w:rPr>
        <w:t>Görsel: "Çok sevdiğiniz bir futbolcunun reklamını yaptığı karbonatlı suyu şifa niyetine içmek."</w:t>
      </w:r>
    </w:p>
    <w:p w:rsidR="007F6CEC" w:rsidRPr="007F6CEC" w:rsidRDefault="007F6CEC" w:rsidP="007F6CEC">
      <w:pPr>
        <w:numPr>
          <w:ilvl w:val="0"/>
          <w:numId w:val="2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Toplumsal Sorunlar:</w:t>
      </w:r>
    </w:p>
    <w:p w:rsidR="007F6CEC" w:rsidRPr="007F6CEC" w:rsidRDefault="007F6CEC" w:rsidP="007F6CEC">
      <w:pPr>
        <w:numPr>
          <w:ilvl w:val="0"/>
          <w:numId w:val="28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lang w:eastAsia="tr-TR"/>
        </w:rPr>
      </w:pPr>
      <w:proofErr w:type="gramStart"/>
      <w:r w:rsidRPr="007F6CEC">
        <w:rPr>
          <w:rFonts w:ascii="Arial" w:eastAsia="Times New Roman" w:hAnsi="Arial" w:cs="Arial"/>
          <w:color w:val="000000"/>
          <w:lang w:eastAsia="tr-TR"/>
        </w:rPr>
        <w:t>Görsel: Bilim dışı batıl inançların yayılması, bireylerin korku ve kaygılarla manipüle edilmesi.</w:t>
      </w:r>
      <w:proofErr w:type="gramEnd"/>
    </w:p>
    <w:p w:rsidR="007F6CEC" w:rsidRPr="007F6CEC" w:rsidRDefault="007F6CEC" w:rsidP="007F6CEC">
      <w:pPr>
        <w:numPr>
          <w:ilvl w:val="0"/>
          <w:numId w:val="28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lang w:eastAsia="tr-TR"/>
        </w:rPr>
      </w:pPr>
      <w:proofErr w:type="gramStart"/>
      <w:r w:rsidRPr="007F6CEC">
        <w:rPr>
          <w:rFonts w:ascii="Arial" w:eastAsia="Times New Roman" w:hAnsi="Arial" w:cs="Arial"/>
          <w:color w:val="000000"/>
          <w:lang w:eastAsia="tr-TR"/>
        </w:rPr>
        <w:t>Görsel: Mantıklı diyalog ve eleştirel düşüncenin yerini önyargı ve iletişimsizliğin alması.</w:t>
      </w:r>
      <w:proofErr w:type="gramEnd"/>
    </w:p>
    <w:p w:rsidR="007F6CEC" w:rsidRDefault="007F6CEC" w:rsidP="007F6CEC">
      <w:pPr>
        <w:numPr>
          <w:ilvl w:val="0"/>
          <w:numId w:val="28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color w:val="000000"/>
          <w:lang w:eastAsia="tr-TR"/>
        </w:rPr>
        <w:t xml:space="preserve">Görsel: Halk sağlığının tehlikeye atılması, ticari </w:t>
      </w:r>
      <w:proofErr w:type="gramStart"/>
      <w:r w:rsidRPr="007F6CEC">
        <w:rPr>
          <w:rFonts w:ascii="Arial" w:eastAsia="Times New Roman" w:hAnsi="Arial" w:cs="Arial"/>
          <w:color w:val="000000"/>
          <w:lang w:eastAsia="tr-TR"/>
        </w:rPr>
        <w:t>manipülasyonlar</w:t>
      </w:r>
      <w:proofErr w:type="gramEnd"/>
      <w:r w:rsidRPr="007F6CEC">
        <w:rPr>
          <w:rFonts w:ascii="Arial" w:eastAsia="Times New Roman" w:hAnsi="Arial" w:cs="Arial"/>
          <w:color w:val="000000"/>
          <w:lang w:eastAsia="tr-TR"/>
        </w:rPr>
        <w:t xml:space="preserve"> ve sahte uzmanlıkların pirim yapması.</w:t>
      </w:r>
    </w:p>
    <w:p w:rsidR="005F28CD" w:rsidRDefault="005F28CD" w:rsidP="005F28CD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</w:p>
    <w:p w:rsidR="005F28CD" w:rsidRPr="005F28CD" w:rsidRDefault="005F28CD" w:rsidP="005F28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hyperlink r:id="rId6" w:history="1">
        <w:r>
          <w:rPr>
            <w:rStyle w:val="Kpr"/>
            <w:rFonts w:ascii="Times New Roman" w:eastAsia="Times New Roman" w:hAnsi="Times New Roman" w:cs="Times New Roman"/>
            <w:sz w:val="24"/>
            <w:szCs w:val="24"/>
            <w:lang w:eastAsia="tr-TR"/>
          </w:rPr>
          <w:t>www.felsefeogretmeni.com</w:t>
        </w:r>
      </w:hyperlink>
    </w:p>
    <w:p w:rsidR="007F6CEC" w:rsidRPr="007F6CEC" w:rsidRDefault="007F6CEC" w:rsidP="007F6C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7F6CEC" w:rsidRPr="007F6CEC" w:rsidRDefault="005F28CD" w:rsidP="007F6C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26" style="width:0;height:1.5pt" o:hralign="center" o:hrstd="t" o:hr="t" fillcolor="#a0a0a0" stroked="f"/>
        </w:pict>
      </w:r>
    </w:p>
    <w:p w:rsidR="007F6CEC" w:rsidRPr="007F6CEC" w:rsidRDefault="007F6CEC" w:rsidP="007F6CEC">
      <w:pPr>
        <w:spacing w:before="360"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7F6CEC">
        <w:rPr>
          <w:rFonts w:ascii="Arial" w:eastAsia="Times New Roman" w:hAnsi="Arial" w:cs="Arial"/>
          <w:color w:val="000000"/>
          <w:sz w:val="32"/>
          <w:szCs w:val="32"/>
          <w:lang w:eastAsia="tr-TR"/>
        </w:rPr>
        <w:t>3. Ünite: Varlık Felsefesi</w:t>
      </w:r>
    </w:p>
    <w:p w:rsidR="007F6CEC" w:rsidRPr="007F6CEC" w:rsidRDefault="007F6CEC" w:rsidP="007F6CEC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F6CEC">
        <w:rPr>
          <w:rFonts w:ascii="Arial" w:eastAsia="Times New Roman" w:hAnsi="Arial" w:cs="Arial"/>
          <w:color w:val="434343"/>
          <w:sz w:val="28"/>
          <w:szCs w:val="28"/>
          <w:lang w:eastAsia="tr-TR"/>
        </w:rPr>
        <w:t>Aydın ve Ömer Tartışması Metni Soruları (Sayfa 87-88)</w:t>
      </w:r>
    </w:p>
    <w:p w:rsidR="007F6CEC" w:rsidRPr="007F6CEC" w:rsidRDefault="007F6CEC" w:rsidP="007F6CEC">
      <w:pPr>
        <w:numPr>
          <w:ilvl w:val="0"/>
          <w:numId w:val="2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Ömer'in görüşleri varlık felsefesinin hangi kavramlarıyla ilişkilidir?</w:t>
      </w:r>
    </w:p>
    <w:p w:rsidR="007F6CEC" w:rsidRPr="007F6CEC" w:rsidRDefault="007F6CEC" w:rsidP="007F6CEC">
      <w:pPr>
        <w:numPr>
          <w:ilvl w:val="1"/>
          <w:numId w:val="3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Materyalizm (Maddecilik)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, realizm ve </w:t>
      </w:r>
      <w:proofErr w:type="spellStart"/>
      <w:r w:rsidRPr="007F6CEC">
        <w:rPr>
          <w:rFonts w:ascii="Arial" w:eastAsia="Times New Roman" w:hAnsi="Arial" w:cs="Arial"/>
          <w:color w:val="000000"/>
          <w:lang w:eastAsia="tr-TR"/>
        </w:rPr>
        <w:t>olgusallık</w:t>
      </w:r>
      <w:proofErr w:type="spellEnd"/>
      <w:r w:rsidRPr="007F6CEC">
        <w:rPr>
          <w:rFonts w:ascii="Arial" w:eastAsia="Times New Roman" w:hAnsi="Arial" w:cs="Arial"/>
          <w:color w:val="000000"/>
          <w:lang w:eastAsia="tr-TR"/>
        </w:rPr>
        <w:t xml:space="preserve"> kavramlarıyla ilişkilidir; varlığın temelini madde olarak kabul eder.</w:t>
      </w:r>
    </w:p>
    <w:p w:rsidR="007F6CEC" w:rsidRPr="007F6CEC" w:rsidRDefault="007F6CEC" w:rsidP="007F6CEC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Aydın'ın "idea" kavramına yaklaşımını modern bilimsel görüşlerle uzlaştırmak mümkün müdür?</w:t>
      </w:r>
    </w:p>
    <w:p w:rsidR="007F6CEC" w:rsidRPr="007F6CEC" w:rsidRDefault="007F6CEC" w:rsidP="007F6CEC">
      <w:pPr>
        <w:numPr>
          <w:ilvl w:val="1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lastRenderedPageBreak/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Fiziksel bilimler açısından doğrudan gözlemlenemediği için zordur; ancak matematiksel modellerin ve soyut zihinsel formüllerin fiziksel dünyayı açıklamaktaki rolü göz önüne alındığında kavramsal düzeyde bağ kurulabilir.</w:t>
      </w:r>
    </w:p>
    <w:p w:rsidR="007F6CEC" w:rsidRPr="007F6CEC" w:rsidRDefault="007F6CEC" w:rsidP="007F6CEC">
      <w:pPr>
        <w:numPr>
          <w:ilvl w:val="0"/>
          <w:numId w:val="3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Fenomen ve öz tartışmasında hangi tarafın </w:t>
      </w:r>
      <w:proofErr w:type="gram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argümanını</w:t>
      </w:r>
      <w:proofErr w:type="gram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daha ikna edici buluyorsunuz?</w:t>
      </w:r>
    </w:p>
    <w:p w:rsidR="007F6CEC" w:rsidRPr="007F6CEC" w:rsidRDefault="007F6CEC" w:rsidP="007F6CEC">
      <w:pPr>
        <w:numPr>
          <w:ilvl w:val="1"/>
          <w:numId w:val="3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(Öğrencinin tercihine göre) Bilimsel yaklaşımı savunanlar Ömer'in maddi </w:t>
      </w:r>
      <w:proofErr w:type="spellStart"/>
      <w:r w:rsidRPr="007F6CEC">
        <w:rPr>
          <w:rFonts w:ascii="Arial" w:eastAsia="Times New Roman" w:hAnsi="Arial" w:cs="Arial"/>
          <w:color w:val="000000"/>
          <w:lang w:eastAsia="tr-TR"/>
        </w:rPr>
        <w:t>indirgemeciliğini</w:t>
      </w:r>
      <w:proofErr w:type="spellEnd"/>
      <w:r w:rsidRPr="007F6CEC">
        <w:rPr>
          <w:rFonts w:ascii="Arial" w:eastAsia="Times New Roman" w:hAnsi="Arial" w:cs="Arial"/>
          <w:color w:val="000000"/>
          <w:lang w:eastAsia="tr-TR"/>
        </w:rPr>
        <w:t>; felsefi ve zihinsel gerçekliği öne çıkaranlar ise Aydın'ın idealist/</w:t>
      </w:r>
      <w:proofErr w:type="spellStart"/>
      <w:r w:rsidRPr="007F6CEC">
        <w:rPr>
          <w:rFonts w:ascii="Arial" w:eastAsia="Times New Roman" w:hAnsi="Arial" w:cs="Arial"/>
          <w:color w:val="000000"/>
          <w:lang w:eastAsia="tr-TR"/>
        </w:rPr>
        <w:t>fenomenolojik</w:t>
      </w:r>
      <w:proofErr w:type="spellEnd"/>
      <w:r w:rsidRPr="007F6CEC">
        <w:rPr>
          <w:rFonts w:ascii="Arial" w:eastAsia="Times New Roman" w:hAnsi="Arial" w:cs="Arial"/>
          <w:color w:val="000000"/>
          <w:lang w:eastAsia="tr-TR"/>
        </w:rPr>
        <w:t xml:space="preserve"> yaklaşımını daha ikna edici bulabilir.</w:t>
      </w:r>
    </w:p>
    <w:p w:rsidR="007F6CEC" w:rsidRPr="007F6CEC" w:rsidRDefault="007F6CEC" w:rsidP="007F6CEC">
      <w:pPr>
        <w:numPr>
          <w:ilvl w:val="0"/>
          <w:numId w:val="3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Aydın, varoluşun anlam, değer ve bilinçle ilişkili boyutunu nasıl örneklendirebilir?</w:t>
      </w:r>
    </w:p>
    <w:p w:rsidR="007F6CEC" w:rsidRPr="007F6CEC" w:rsidRDefault="007F6CEC" w:rsidP="007F6CEC">
      <w:pPr>
        <w:numPr>
          <w:ilvl w:val="1"/>
          <w:numId w:val="3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İnsanın sadece biyolojik bir organizma olmayıp sanat üretmesi, ahlaki seçimler yapması, vicdan taşıması ve ölüm bilincine sahip olmasıyla örneklendirebilir.</w:t>
      </w:r>
    </w:p>
    <w:p w:rsidR="007F6CEC" w:rsidRPr="007F6CEC" w:rsidRDefault="007F6CEC" w:rsidP="007F6CEC">
      <w:pPr>
        <w:numPr>
          <w:ilvl w:val="0"/>
          <w:numId w:val="3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Varlık kavramına felsefe ve bilimin yaklaşım farkları nelerdir?</w:t>
      </w:r>
    </w:p>
    <w:p w:rsidR="007F6CEC" w:rsidRPr="007F6CEC" w:rsidRDefault="007F6CEC" w:rsidP="007F6CEC">
      <w:pPr>
        <w:numPr>
          <w:ilvl w:val="1"/>
          <w:numId w:val="3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Bilim varlığı parçalara ayırarak deney ve </w:t>
      </w:r>
      <w:proofErr w:type="spellStart"/>
      <w:r w:rsidRPr="007F6CEC">
        <w:rPr>
          <w:rFonts w:ascii="Arial" w:eastAsia="Times New Roman" w:hAnsi="Arial" w:cs="Arial"/>
          <w:color w:val="000000"/>
          <w:lang w:eastAsia="tr-TR"/>
        </w:rPr>
        <w:t>gözlebe</w:t>
      </w:r>
      <w:proofErr w:type="spellEnd"/>
      <w:r w:rsidRPr="007F6CEC">
        <w:rPr>
          <w:rFonts w:ascii="Arial" w:eastAsia="Times New Roman" w:hAnsi="Arial" w:cs="Arial"/>
          <w:color w:val="000000"/>
          <w:lang w:eastAsia="tr-TR"/>
        </w:rPr>
        <w:t xml:space="preserve"> dayalı (olgusal) olarak inceler; felsefe ise varlığı bir bütün olarak ele alır, onun özünü, kökenini ve anlamını akıl yoluyla sorgular.</w:t>
      </w:r>
    </w:p>
    <w:p w:rsidR="007F6CEC" w:rsidRPr="007F6CEC" w:rsidRDefault="007F6CEC" w:rsidP="007F6CEC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F6CEC">
        <w:rPr>
          <w:rFonts w:ascii="Arial" w:eastAsia="Times New Roman" w:hAnsi="Arial" w:cs="Arial"/>
          <w:color w:val="434343"/>
          <w:sz w:val="28"/>
          <w:szCs w:val="28"/>
          <w:lang w:eastAsia="tr-TR"/>
        </w:rPr>
        <w:t>George Berkeley Metni Soruları (Sayfa 88)</w:t>
      </w:r>
    </w:p>
    <w:p w:rsidR="007F6CEC" w:rsidRPr="007F6CEC" w:rsidRDefault="007F6CEC" w:rsidP="007F6CEC">
      <w:pPr>
        <w:numPr>
          <w:ilvl w:val="0"/>
          <w:numId w:val="3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G. </w:t>
      </w:r>
      <w:proofErr w:type="spell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Berkeley'e</w:t>
      </w:r>
      <w:proofErr w:type="spell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göre bir varlığın gerçek olduğuna nasıl karar verilir?</w:t>
      </w:r>
    </w:p>
    <w:p w:rsidR="007F6CEC" w:rsidRPr="007F6CEC" w:rsidRDefault="007F6CEC" w:rsidP="007F6CEC">
      <w:pPr>
        <w:numPr>
          <w:ilvl w:val="1"/>
          <w:numId w:val="3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Duyularla algılanmış olmasıyla karar verilir ("Var olmak algılanmış olmaktır" - </w:t>
      </w:r>
      <w:r w:rsidRPr="007F6CEC">
        <w:rPr>
          <w:rFonts w:ascii="Arial" w:eastAsia="Times New Roman" w:hAnsi="Arial" w:cs="Arial"/>
          <w:i/>
          <w:iCs/>
          <w:color w:val="000000"/>
          <w:lang w:eastAsia="tr-TR"/>
        </w:rPr>
        <w:t xml:space="preserve">esse </w:t>
      </w:r>
      <w:proofErr w:type="spellStart"/>
      <w:r w:rsidRPr="007F6CEC">
        <w:rPr>
          <w:rFonts w:ascii="Arial" w:eastAsia="Times New Roman" w:hAnsi="Arial" w:cs="Arial"/>
          <w:i/>
          <w:iCs/>
          <w:color w:val="000000"/>
          <w:lang w:eastAsia="tr-TR"/>
        </w:rPr>
        <w:t>est</w:t>
      </w:r>
      <w:proofErr w:type="spellEnd"/>
      <w:r w:rsidRPr="007F6CEC">
        <w:rPr>
          <w:rFonts w:ascii="Arial" w:eastAsia="Times New Roman" w:hAnsi="Arial" w:cs="Arial"/>
          <w:i/>
          <w:iCs/>
          <w:color w:val="000000"/>
          <w:lang w:eastAsia="tr-TR"/>
        </w:rPr>
        <w:t xml:space="preserve"> </w:t>
      </w:r>
      <w:proofErr w:type="spellStart"/>
      <w:r w:rsidRPr="007F6CEC">
        <w:rPr>
          <w:rFonts w:ascii="Arial" w:eastAsia="Times New Roman" w:hAnsi="Arial" w:cs="Arial"/>
          <w:i/>
          <w:iCs/>
          <w:color w:val="000000"/>
          <w:lang w:eastAsia="tr-TR"/>
        </w:rPr>
        <w:t>percipi</w:t>
      </w:r>
      <w:proofErr w:type="spellEnd"/>
      <w:r w:rsidRPr="007F6CEC">
        <w:rPr>
          <w:rFonts w:ascii="Arial" w:eastAsia="Times New Roman" w:hAnsi="Arial" w:cs="Arial"/>
          <w:color w:val="000000"/>
          <w:lang w:eastAsia="tr-TR"/>
        </w:rPr>
        <w:t>).</w:t>
      </w:r>
    </w:p>
    <w:p w:rsidR="007F6CEC" w:rsidRPr="007F6CEC" w:rsidRDefault="007F6CEC" w:rsidP="007F6CEC">
      <w:pPr>
        <w:numPr>
          <w:ilvl w:val="0"/>
          <w:numId w:val="3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İnsanların bir nesnenin varlığına inanmasının temel nedeni nedir?</w:t>
      </w:r>
    </w:p>
    <w:p w:rsidR="007F6CEC" w:rsidRPr="007F6CEC" w:rsidRDefault="007F6CEC" w:rsidP="007F6CEC">
      <w:pPr>
        <w:numPr>
          <w:ilvl w:val="1"/>
          <w:numId w:val="3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O nesneyi görmesi, dokunması veya duyularıyla deneyimlemesidir.</w:t>
      </w:r>
    </w:p>
    <w:p w:rsidR="007F6CEC" w:rsidRPr="007F6CEC" w:rsidRDefault="007F6CEC" w:rsidP="007F6CEC">
      <w:pPr>
        <w:numPr>
          <w:ilvl w:val="0"/>
          <w:numId w:val="3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G. </w:t>
      </w:r>
      <w:proofErr w:type="spell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Berkeley'e</w:t>
      </w:r>
      <w:proofErr w:type="spell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göre bir nesne insanlar tarafından algılanmasa da nasıl var olabilir?</w:t>
      </w:r>
    </w:p>
    <w:p w:rsidR="007F6CEC" w:rsidRPr="007F6CEC" w:rsidRDefault="007F6CEC" w:rsidP="007F6CEC">
      <w:pPr>
        <w:numPr>
          <w:ilvl w:val="1"/>
          <w:numId w:val="3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Tanrı gibi sonsuz bir zihin tarafından sürekli algılanmaya devam ettiği için varlığını sürdürür.</w:t>
      </w:r>
    </w:p>
    <w:p w:rsidR="007F6CEC" w:rsidRPr="007F6CEC" w:rsidRDefault="007F6CEC" w:rsidP="007F6CEC">
      <w:pPr>
        <w:numPr>
          <w:ilvl w:val="0"/>
          <w:numId w:val="3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G. </w:t>
      </w:r>
      <w:proofErr w:type="spell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Berkeley'in</w:t>
      </w:r>
      <w:proofErr w:type="spell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görüşü varlık felsefesinde hangi anlayışla ilişkilendirilebilir?</w:t>
      </w:r>
    </w:p>
    <w:p w:rsidR="007F6CEC" w:rsidRPr="007F6CEC" w:rsidRDefault="007F6CEC" w:rsidP="007F6CEC">
      <w:pPr>
        <w:numPr>
          <w:ilvl w:val="1"/>
          <w:numId w:val="3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</w:t>
      </w:r>
      <w:proofErr w:type="spell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Entellektüel</w:t>
      </w:r>
      <w:proofErr w:type="spell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İdealizm / </w:t>
      </w:r>
      <w:proofErr w:type="spell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Subjektif</w:t>
      </w:r>
      <w:proofErr w:type="spell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İdealizm</w:t>
      </w:r>
      <w:r w:rsidRPr="007F6CEC">
        <w:rPr>
          <w:rFonts w:ascii="Arial" w:eastAsia="Times New Roman" w:hAnsi="Arial" w:cs="Arial"/>
          <w:color w:val="000000"/>
          <w:lang w:eastAsia="tr-TR"/>
        </w:rPr>
        <w:t>.</w:t>
      </w:r>
    </w:p>
    <w:p w:rsidR="007F6CEC" w:rsidRPr="007F6CEC" w:rsidRDefault="007F6CEC" w:rsidP="007F6CEC">
      <w:pPr>
        <w:numPr>
          <w:ilvl w:val="0"/>
          <w:numId w:val="4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A</w:t>
      </w:r>
      <w:proofErr w:type="gram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)</w:t>
      </w:r>
      <w:proofErr w:type="gram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Varlık, zihnin bir ürünü olduğundan algı dışında bir gerçeklik yoktur.</w:t>
      </w:r>
    </w:p>
    <w:p w:rsidR="007F6CEC" w:rsidRPr="007F6CEC" w:rsidRDefault="007F6CEC" w:rsidP="007F6CEC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F6CEC">
        <w:rPr>
          <w:rFonts w:ascii="Arial" w:eastAsia="Times New Roman" w:hAnsi="Arial" w:cs="Arial"/>
          <w:color w:val="434343"/>
          <w:sz w:val="28"/>
          <w:szCs w:val="28"/>
          <w:lang w:eastAsia="tr-TR"/>
        </w:rPr>
        <w:t>Felsefe Kulübü Öğrencileri Metni Soruları (Sayfa 89-90)</w:t>
      </w:r>
    </w:p>
    <w:p w:rsidR="007F6CEC" w:rsidRPr="007F6CEC" w:rsidRDefault="007F6CEC" w:rsidP="007F6CEC">
      <w:pPr>
        <w:numPr>
          <w:ilvl w:val="0"/>
          <w:numId w:val="4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Ecem'in görüşü hangi felsefi akımlarla çelişir?</w:t>
      </w:r>
    </w:p>
    <w:p w:rsidR="007F6CEC" w:rsidRPr="007F6CEC" w:rsidRDefault="007F6CEC" w:rsidP="007F6CEC">
      <w:pPr>
        <w:numPr>
          <w:ilvl w:val="1"/>
          <w:numId w:val="4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Mutlak idealizm, düalizm ve varoluşçuluk gibi ruhsal, zihinsel veya soyut varlık alanlarını savunan akımlarla çelişir (Çünkü Ecem sadece materyalist/fiziksel varlığı savunmaktadır).</w:t>
      </w:r>
    </w:p>
    <w:p w:rsidR="007F6CEC" w:rsidRPr="007F6CEC" w:rsidRDefault="007F6CEC" w:rsidP="007F6CEC">
      <w:pPr>
        <w:numPr>
          <w:ilvl w:val="0"/>
          <w:numId w:val="4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Melis ve Nazmi'nin görüşleri arasındaki benzerlikler ve farklılıklar:</w:t>
      </w:r>
    </w:p>
    <w:p w:rsidR="007F6CEC" w:rsidRPr="007F6CEC" w:rsidRDefault="007F6CEC" w:rsidP="007F6CEC">
      <w:pPr>
        <w:numPr>
          <w:ilvl w:val="1"/>
          <w:numId w:val="4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i/>
          <w:iCs/>
          <w:color w:val="000000"/>
          <w:lang w:eastAsia="tr-TR"/>
        </w:rPr>
        <w:t>Benzerlik: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Her ikisi de insan bilincinin ve deneyiminin varlığı anlamlandırmadaki rolünü vurgular.</w:t>
      </w:r>
    </w:p>
    <w:p w:rsidR="007F6CEC" w:rsidRPr="007F6CEC" w:rsidRDefault="007F6CEC" w:rsidP="007F6CEC">
      <w:pPr>
        <w:numPr>
          <w:ilvl w:val="1"/>
          <w:numId w:val="4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i/>
          <w:iCs/>
          <w:color w:val="000000"/>
          <w:lang w:eastAsia="tr-TR"/>
        </w:rPr>
        <w:t>Farklılık: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Melis varoluşu özne-bilinç ekseninde (öznel varoluşçuluk) ele alırken, Nazmi </w:t>
      </w:r>
      <w:proofErr w:type="spellStart"/>
      <w:r w:rsidRPr="007F6CEC">
        <w:rPr>
          <w:rFonts w:ascii="Arial" w:eastAsia="Times New Roman" w:hAnsi="Arial" w:cs="Arial"/>
          <w:color w:val="000000"/>
          <w:lang w:eastAsia="tr-TR"/>
        </w:rPr>
        <w:t>fenomenolojik</w:t>
      </w:r>
      <w:proofErr w:type="spellEnd"/>
      <w:r w:rsidRPr="007F6CEC">
        <w:rPr>
          <w:rFonts w:ascii="Arial" w:eastAsia="Times New Roman" w:hAnsi="Arial" w:cs="Arial"/>
          <w:color w:val="000000"/>
          <w:lang w:eastAsia="tr-TR"/>
        </w:rPr>
        <w:t xml:space="preserve"> ve </w:t>
      </w:r>
      <w:proofErr w:type="spellStart"/>
      <w:r w:rsidRPr="007F6CEC">
        <w:rPr>
          <w:rFonts w:ascii="Arial" w:eastAsia="Times New Roman" w:hAnsi="Arial" w:cs="Arial"/>
          <w:color w:val="000000"/>
          <w:lang w:eastAsia="tr-TR"/>
        </w:rPr>
        <w:t>bilinebilirlik</w:t>
      </w:r>
      <w:proofErr w:type="spellEnd"/>
      <w:r w:rsidRPr="007F6CEC">
        <w:rPr>
          <w:rFonts w:ascii="Arial" w:eastAsia="Times New Roman" w:hAnsi="Arial" w:cs="Arial"/>
          <w:color w:val="000000"/>
          <w:lang w:eastAsia="tr-TR"/>
        </w:rPr>
        <w:t xml:space="preserve"> sınırları çerçevesinde değerlendirir.</w:t>
      </w:r>
    </w:p>
    <w:p w:rsidR="007F6CEC" w:rsidRPr="007F6CEC" w:rsidRDefault="007F6CEC" w:rsidP="007F6CEC">
      <w:pPr>
        <w:numPr>
          <w:ilvl w:val="0"/>
          <w:numId w:val="4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Selin, Sena'nın görüşüne nasıl bir eleştiride bulunabilir?</w:t>
      </w:r>
    </w:p>
    <w:p w:rsidR="007F6CEC" w:rsidRPr="007F6CEC" w:rsidRDefault="007F6CEC" w:rsidP="007F6CEC">
      <w:pPr>
        <w:numPr>
          <w:ilvl w:val="1"/>
          <w:numId w:val="4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Beden ve ruhu iki ayrı töz olarak ayırmanın (Düalizm), bunların birbiriyle nasıl etkileşime girdiğini açıklayamadığını (etkileşim sorunu) belirterek eleştirebilir.</w:t>
      </w:r>
    </w:p>
    <w:p w:rsidR="007F6CEC" w:rsidRPr="007F6CEC" w:rsidRDefault="007F6CEC" w:rsidP="007F6CEC">
      <w:pPr>
        <w:numPr>
          <w:ilvl w:val="0"/>
          <w:numId w:val="4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Mustafa'nın varlık anlayışı: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Her şeyin varlığından şüphe eden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Septik (şüpheci)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bir yaklaşıma dayanır.</w:t>
      </w:r>
    </w:p>
    <w:p w:rsidR="007F6CEC" w:rsidRDefault="007F6CEC" w:rsidP="007F6CEC">
      <w:pPr>
        <w:numPr>
          <w:ilvl w:val="0"/>
          <w:numId w:val="4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Kerem'in varlık anlayışı: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Varlığın sabit olmayıp sürekli bir akış ve değişim olduğunu savunan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Oluş felsefesine (</w:t>
      </w:r>
      <w:proofErr w:type="spell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Herakleitos</w:t>
      </w:r>
      <w:proofErr w:type="spell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)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dayanır.</w:t>
      </w:r>
    </w:p>
    <w:p w:rsidR="005F28CD" w:rsidRDefault="005F28CD" w:rsidP="005F28CD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</w:p>
    <w:p w:rsidR="005F28CD" w:rsidRPr="005F28CD" w:rsidRDefault="005F28CD" w:rsidP="005F28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hyperlink r:id="rId7" w:history="1">
        <w:r>
          <w:rPr>
            <w:rStyle w:val="Kpr"/>
            <w:rFonts w:ascii="Times New Roman" w:eastAsia="Times New Roman" w:hAnsi="Times New Roman" w:cs="Times New Roman"/>
            <w:sz w:val="24"/>
            <w:szCs w:val="24"/>
            <w:lang w:eastAsia="tr-TR"/>
          </w:rPr>
          <w:t>www.felsefeogretmeni.com</w:t>
        </w:r>
      </w:hyperlink>
    </w:p>
    <w:p w:rsidR="007F6CEC" w:rsidRPr="007F6CEC" w:rsidRDefault="007F6CEC" w:rsidP="007F6C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7F6CEC" w:rsidRPr="007F6CEC" w:rsidRDefault="005F28CD" w:rsidP="007F6C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27" style="width:0;height:1.5pt" o:hralign="center" o:hrstd="t" o:hr="t" fillcolor="#a0a0a0" stroked="f"/>
        </w:pict>
      </w:r>
    </w:p>
    <w:p w:rsidR="007F6CEC" w:rsidRPr="007F6CEC" w:rsidRDefault="007F6CEC" w:rsidP="007F6CEC">
      <w:pPr>
        <w:spacing w:before="360"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7F6CEC">
        <w:rPr>
          <w:rFonts w:ascii="Arial" w:eastAsia="Times New Roman" w:hAnsi="Arial" w:cs="Arial"/>
          <w:color w:val="000000"/>
          <w:sz w:val="32"/>
          <w:szCs w:val="32"/>
          <w:lang w:eastAsia="tr-TR"/>
        </w:rPr>
        <w:t>4. Ünite: Bilgi Felsefesi</w:t>
      </w:r>
    </w:p>
    <w:p w:rsidR="007F6CEC" w:rsidRPr="007F6CEC" w:rsidRDefault="007F6CEC" w:rsidP="007F6CEC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F6CEC">
        <w:rPr>
          <w:rFonts w:ascii="Arial" w:eastAsia="Times New Roman" w:hAnsi="Arial" w:cs="Arial"/>
          <w:color w:val="434343"/>
          <w:sz w:val="28"/>
          <w:szCs w:val="28"/>
          <w:lang w:eastAsia="tr-TR"/>
        </w:rPr>
        <w:t>Çiftçi ve Sütçü Metni Soruları (Sayfa 107)</w:t>
      </w:r>
    </w:p>
    <w:p w:rsidR="007F6CEC" w:rsidRPr="007F6CEC" w:rsidRDefault="007F6CEC" w:rsidP="007F6CEC">
      <w:pPr>
        <w:numPr>
          <w:ilvl w:val="0"/>
          <w:numId w:val="4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Çiftçinin uzaktan gördüğü siyah beyaz şekle bakarak ineğinin yerini bildiğini söylemesi bilgi midir sanı mıdır?</w:t>
      </w:r>
    </w:p>
    <w:p w:rsidR="007F6CEC" w:rsidRPr="007F6CEC" w:rsidRDefault="007F6CEC" w:rsidP="007F6CEC">
      <w:pPr>
        <w:numPr>
          <w:ilvl w:val="1"/>
          <w:numId w:val="4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lastRenderedPageBreak/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Bir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sanı (</w:t>
      </w:r>
      <w:proofErr w:type="spell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zann</w:t>
      </w:r>
      <w:proofErr w:type="spell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/yanılgı)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</w:t>
      </w:r>
      <w:proofErr w:type="spellStart"/>
      <w:proofErr w:type="gramStart"/>
      <w:r w:rsidRPr="007F6CEC">
        <w:rPr>
          <w:rFonts w:ascii="Arial" w:eastAsia="Times New Roman" w:hAnsi="Arial" w:cs="Arial"/>
          <w:color w:val="000000"/>
          <w:lang w:eastAsia="tr-TR"/>
        </w:rPr>
        <w:t>dır</w:t>
      </w:r>
      <w:proofErr w:type="spellEnd"/>
      <w:proofErr w:type="gramEnd"/>
      <w:r w:rsidRPr="007F6CEC">
        <w:rPr>
          <w:rFonts w:ascii="Arial" w:eastAsia="Times New Roman" w:hAnsi="Arial" w:cs="Arial"/>
          <w:color w:val="000000"/>
          <w:lang w:eastAsia="tr-TR"/>
        </w:rPr>
        <w:t>; çünkü gerçeklikle tam olarak örtüşmemekte, dış görünüşün aldatıcılığına dayanmaktadır.</w:t>
      </w:r>
    </w:p>
    <w:p w:rsidR="007F6CEC" w:rsidRPr="007F6CEC" w:rsidRDefault="007F6CEC" w:rsidP="007F6CEC">
      <w:pPr>
        <w:numPr>
          <w:ilvl w:val="0"/>
          <w:numId w:val="4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Çiftçinin ifadesi gerçeklikle uyumlu olmasa bile neden ilk bakışta doğru gibi görünmüştür?</w:t>
      </w:r>
    </w:p>
    <w:p w:rsidR="007F6CEC" w:rsidRPr="007F6CEC" w:rsidRDefault="007F6CEC" w:rsidP="007F6CEC">
      <w:pPr>
        <w:numPr>
          <w:ilvl w:val="1"/>
          <w:numId w:val="4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Çiftçinin zihnindeki kaygı ve inek bulma beklentisi, duyusal verileri kendi arzusu doğrultusunda yorumlamasına (</w:t>
      </w:r>
      <w:proofErr w:type="spellStart"/>
      <w:r w:rsidRPr="007F6CEC">
        <w:rPr>
          <w:rFonts w:ascii="Arial" w:eastAsia="Times New Roman" w:hAnsi="Arial" w:cs="Arial"/>
          <w:color w:val="000000"/>
          <w:lang w:eastAsia="tr-TR"/>
        </w:rPr>
        <w:t>apaçıklık</w:t>
      </w:r>
      <w:proofErr w:type="spellEnd"/>
      <w:r w:rsidRPr="007F6CEC">
        <w:rPr>
          <w:rFonts w:ascii="Arial" w:eastAsia="Times New Roman" w:hAnsi="Arial" w:cs="Arial"/>
          <w:color w:val="000000"/>
          <w:lang w:eastAsia="tr-TR"/>
        </w:rPr>
        <w:t xml:space="preserve"> yanılgısına) yol açmıştır.</w:t>
      </w:r>
    </w:p>
    <w:p w:rsidR="007F6CEC" w:rsidRPr="007F6CEC" w:rsidRDefault="007F6CEC" w:rsidP="007F6CEC">
      <w:pPr>
        <w:numPr>
          <w:ilvl w:val="0"/>
          <w:numId w:val="4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Çiftçi ile sütçü arasındaki fark, bilgi ile sanı arasındaki ayrımı nasıl gösterir?</w:t>
      </w:r>
    </w:p>
    <w:p w:rsidR="007F6CEC" w:rsidRPr="007F6CEC" w:rsidRDefault="007F6CEC" w:rsidP="007F6CEC">
      <w:pPr>
        <w:numPr>
          <w:ilvl w:val="1"/>
          <w:numId w:val="4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Sanı, yüzeydeki görüngüye dayalı eksik veya yanlış kanaat iken; bilgi, nesnesinin gerçekliğiyle tam ve temellendirilmiş bir uyum gerektirir.</w:t>
      </w:r>
    </w:p>
    <w:p w:rsidR="007F6CEC" w:rsidRPr="007F6CEC" w:rsidRDefault="007F6CEC" w:rsidP="007F6CEC">
      <w:pPr>
        <w:numPr>
          <w:ilvl w:val="0"/>
          <w:numId w:val="4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Bir iddianın "bilgi" olabilmesi için hangi koşullar gereklidir?</w:t>
      </w:r>
    </w:p>
    <w:p w:rsidR="007F6CEC" w:rsidRPr="007F6CEC" w:rsidRDefault="007F6CEC" w:rsidP="007F6CEC">
      <w:pPr>
        <w:numPr>
          <w:ilvl w:val="1"/>
          <w:numId w:val="4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İddianın doğrulanmış olması, inanç/kabul edilmesi ve buna ilişkin geçerli gerekçelere (delillere) dayanması gerekir.</w:t>
      </w:r>
    </w:p>
    <w:p w:rsidR="007F6CEC" w:rsidRPr="007F6CEC" w:rsidRDefault="007F6CEC" w:rsidP="007F6CEC">
      <w:pPr>
        <w:numPr>
          <w:ilvl w:val="0"/>
          <w:numId w:val="4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Eğer hiçbir şeyin kesin olarak bilinmediği kabul edilirse günlük yaşam nasıl etkilenir?</w:t>
      </w:r>
    </w:p>
    <w:p w:rsidR="007F6CEC" w:rsidRPr="007F6CEC" w:rsidRDefault="007F6CEC" w:rsidP="007F6CEC">
      <w:pPr>
        <w:numPr>
          <w:ilvl w:val="1"/>
          <w:numId w:val="4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Güven duygusu sarsılır, iletişim ve bilimsel faaliyetler durma noktasına gelir, karar alma mekanizmaları felç olur.</w:t>
      </w:r>
    </w:p>
    <w:p w:rsidR="007F6CEC" w:rsidRPr="007F6CEC" w:rsidRDefault="007F6CEC" w:rsidP="007F6CEC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F6CEC">
        <w:rPr>
          <w:rFonts w:ascii="Arial" w:eastAsia="Times New Roman" w:hAnsi="Arial" w:cs="Arial"/>
          <w:color w:val="434343"/>
          <w:sz w:val="28"/>
          <w:szCs w:val="28"/>
          <w:lang w:eastAsia="tr-TR"/>
        </w:rPr>
        <w:t>Antik Kent Tıp Tableti Metni Soruları (Sayfa 108)</w:t>
      </w:r>
    </w:p>
    <w:p w:rsidR="007F6CEC" w:rsidRPr="007F6CEC" w:rsidRDefault="007F6CEC" w:rsidP="007F6CEC">
      <w:pPr>
        <w:numPr>
          <w:ilvl w:val="0"/>
          <w:numId w:val="4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Arda'nın önerdiği doğruluk ölçütüyle tıbbi bir bilgiyi değerlendirmek mümkün müdür?</w:t>
      </w:r>
    </w:p>
    <w:p w:rsidR="007F6CEC" w:rsidRPr="007F6CEC" w:rsidRDefault="007F6CEC" w:rsidP="007F6CEC">
      <w:pPr>
        <w:numPr>
          <w:ilvl w:val="1"/>
          <w:numId w:val="5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Evet,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"Uygunluk (Gerçekle Örtüşme) Doğruluk Ölçütü"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dür; tedavinin pratik sonuç vermesiyle test edilebilir.</w:t>
      </w:r>
    </w:p>
    <w:p w:rsidR="007F6CEC" w:rsidRPr="007F6CEC" w:rsidRDefault="007F6CEC" w:rsidP="007F6CEC">
      <w:pPr>
        <w:numPr>
          <w:ilvl w:val="0"/>
          <w:numId w:val="5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Ceren'in önerdiği doğruluk ölçütü uygun mudur?</w:t>
      </w:r>
    </w:p>
    <w:p w:rsidR="007F6CEC" w:rsidRPr="007F6CEC" w:rsidRDefault="007F6CEC" w:rsidP="007F6CEC">
      <w:pPr>
        <w:numPr>
          <w:ilvl w:val="1"/>
          <w:numId w:val="5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"Tutarlılık"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ölçütüdür; eldeki bilginin mevcut bilimsel sistemle çelişip çelişmediğini anlamak için uygundur.</w:t>
      </w:r>
    </w:p>
    <w:p w:rsidR="007F6CEC" w:rsidRPr="007F6CEC" w:rsidRDefault="007F6CEC" w:rsidP="007F6CEC">
      <w:pPr>
        <w:numPr>
          <w:ilvl w:val="0"/>
          <w:numId w:val="5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Hande'nin önerdiği yöntemin avantajları nelerdir (Yarar / Pragmatizm)?</w:t>
      </w:r>
    </w:p>
    <w:p w:rsidR="007F6CEC" w:rsidRPr="007F6CEC" w:rsidRDefault="007F6CEC" w:rsidP="007F6CEC">
      <w:pPr>
        <w:numPr>
          <w:ilvl w:val="1"/>
          <w:numId w:val="5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Teoride kalan bilgilerin işlevselliğini test ederek hayatı kolaylaştıran kesin sonuçlar vermesini sağlar.</w:t>
      </w:r>
    </w:p>
    <w:p w:rsidR="007F6CEC" w:rsidRPr="007F6CEC" w:rsidRDefault="007F6CEC" w:rsidP="007F6CEC">
      <w:pPr>
        <w:numPr>
          <w:ilvl w:val="0"/>
          <w:numId w:val="5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Fırat'ın sözünü ettiği doğruluk ölçütünü değerlendiriniz (</w:t>
      </w:r>
      <w:proofErr w:type="spell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Apaçıklık</w:t>
      </w:r>
      <w:proofErr w:type="spell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):</w:t>
      </w:r>
    </w:p>
    <w:p w:rsidR="007F6CEC" w:rsidRPr="007F6CEC" w:rsidRDefault="007F6CEC" w:rsidP="007F6CEC">
      <w:pPr>
        <w:numPr>
          <w:ilvl w:val="1"/>
          <w:numId w:val="5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Sezgisel olarak net, şüphe barındırmayan kesin bilgileri anlamada etkilidir ancak sübjektif (kişisel) yanılgılara açık olabilir.</w:t>
      </w:r>
    </w:p>
    <w:p w:rsidR="007F6CEC" w:rsidRPr="007F6CEC" w:rsidRDefault="007F6CEC" w:rsidP="007F6CEC">
      <w:pPr>
        <w:numPr>
          <w:ilvl w:val="0"/>
          <w:numId w:val="5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Siz olsaydınız hangi ölçütü tercih ederdiniz?</w:t>
      </w:r>
    </w:p>
    <w:p w:rsidR="007F6CEC" w:rsidRPr="007F6CEC" w:rsidRDefault="007F6CEC" w:rsidP="007F6CEC">
      <w:pPr>
        <w:numPr>
          <w:ilvl w:val="1"/>
          <w:numId w:val="5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Hem uygunluk hem de yarar (</w:t>
      </w:r>
      <w:proofErr w:type="gramStart"/>
      <w:r w:rsidRPr="007F6CEC">
        <w:rPr>
          <w:rFonts w:ascii="Arial" w:eastAsia="Times New Roman" w:hAnsi="Arial" w:cs="Arial"/>
          <w:color w:val="000000"/>
          <w:lang w:eastAsia="tr-TR"/>
        </w:rPr>
        <w:t>pragmatizm</w:t>
      </w:r>
      <w:proofErr w:type="gramEnd"/>
      <w:r w:rsidRPr="007F6CEC">
        <w:rPr>
          <w:rFonts w:ascii="Arial" w:eastAsia="Times New Roman" w:hAnsi="Arial" w:cs="Arial"/>
          <w:color w:val="000000"/>
          <w:lang w:eastAsia="tr-TR"/>
        </w:rPr>
        <w:t>) ölçütlerini bir arada kullanmak en güvenilir sonuçları verir; çünkü bir tıbbi bilginin doğruluğu hem gerçekle hem de sağladığı iyileştirme başarısıyla kanıtlanır.</w:t>
      </w:r>
    </w:p>
    <w:p w:rsidR="007F6CEC" w:rsidRPr="007F6CEC" w:rsidRDefault="007F6CEC" w:rsidP="007F6CEC">
      <w:pPr>
        <w:numPr>
          <w:ilvl w:val="0"/>
          <w:numId w:val="5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</w:t>
      </w:r>
      <w:proofErr w:type="gram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)</w:t>
      </w:r>
      <w:proofErr w:type="gram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Tümel uzlaşım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7F6CEC">
        <w:rPr>
          <w:rFonts w:ascii="Arial" w:eastAsia="Times New Roman" w:hAnsi="Arial" w:cs="Arial"/>
          <w:i/>
          <w:iCs/>
          <w:color w:val="000000"/>
          <w:lang w:eastAsia="tr-TR"/>
        </w:rPr>
        <w:t>(Deniz’in çoğunluğun kabulüne atıfta bulunması tümel uzlaşımı gösterir)</w:t>
      </w:r>
    </w:p>
    <w:p w:rsidR="007F6CEC" w:rsidRPr="007F6CEC" w:rsidRDefault="007F6CEC" w:rsidP="007F6CEC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F6CEC">
        <w:rPr>
          <w:rFonts w:ascii="Arial" w:eastAsia="Times New Roman" w:hAnsi="Arial" w:cs="Arial"/>
          <w:color w:val="434343"/>
          <w:sz w:val="28"/>
          <w:szCs w:val="28"/>
          <w:lang w:eastAsia="tr-TR"/>
        </w:rPr>
        <w:t>Yeni Keşfedilen Ada Metni Soruları (Sayfa 109)</w:t>
      </w:r>
    </w:p>
    <w:p w:rsidR="007F6CEC" w:rsidRPr="007F6CEC" w:rsidRDefault="007F6CEC" w:rsidP="007F6CEC">
      <w:pPr>
        <w:numPr>
          <w:ilvl w:val="0"/>
          <w:numId w:val="5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Alp ve Aysu arasındaki tartışma bilgi felsefesinin hangi problemi ilgilendirir?</w:t>
      </w:r>
    </w:p>
    <w:p w:rsidR="007F6CEC" w:rsidRPr="007F6CEC" w:rsidRDefault="007F6CEC" w:rsidP="007F6CEC">
      <w:pPr>
        <w:numPr>
          <w:ilvl w:val="1"/>
          <w:numId w:val="5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"Doğru bilginin imkânı (Dogmatizm ve Septisizm / Epistemolojik şüphe)"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problemiyle ilgilidir.</w:t>
      </w:r>
    </w:p>
    <w:p w:rsidR="007F6CEC" w:rsidRPr="007F6CEC" w:rsidRDefault="007F6CEC" w:rsidP="007F6CEC">
      <w:pPr>
        <w:numPr>
          <w:ilvl w:val="0"/>
          <w:numId w:val="5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Kaan hangi filozofların görüşlerine atıfta bulunabilir?</w:t>
      </w:r>
    </w:p>
    <w:p w:rsidR="007F6CEC" w:rsidRPr="007F6CEC" w:rsidRDefault="007F6CEC" w:rsidP="007F6CEC">
      <w:pPr>
        <w:numPr>
          <w:ilvl w:val="1"/>
          <w:numId w:val="5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Aklı bilginin temeli gören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Rasyonalist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filozoflara (Platon, Descartes, Kant vb.) atıfta bulunabilir.</w:t>
      </w:r>
    </w:p>
    <w:p w:rsidR="007F6CEC" w:rsidRPr="007F6CEC" w:rsidRDefault="007F6CEC" w:rsidP="007F6CEC">
      <w:pPr>
        <w:numPr>
          <w:ilvl w:val="0"/>
          <w:numId w:val="5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Bilge ile Gökçe'nin benzerlik ve farkları:</w:t>
      </w:r>
    </w:p>
    <w:p w:rsidR="007F6CEC" w:rsidRPr="007F6CEC" w:rsidRDefault="007F6CEC" w:rsidP="007F6CEC">
      <w:pPr>
        <w:numPr>
          <w:ilvl w:val="1"/>
          <w:numId w:val="5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i/>
          <w:iCs/>
          <w:color w:val="000000"/>
          <w:lang w:eastAsia="tr-TR"/>
        </w:rPr>
        <w:t>Benzerlik: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Bilginin kaynağında duyusal ve içsel dünyayı öne çıkarırlar.</w:t>
      </w:r>
    </w:p>
    <w:p w:rsidR="007F6CEC" w:rsidRPr="007F6CEC" w:rsidRDefault="007F6CEC" w:rsidP="007F6CEC">
      <w:pPr>
        <w:numPr>
          <w:ilvl w:val="1"/>
          <w:numId w:val="5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i/>
          <w:iCs/>
          <w:color w:val="000000"/>
          <w:lang w:eastAsia="tr-TR"/>
        </w:rPr>
        <w:t>Farklılık: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Bilge </w:t>
      </w:r>
      <w:proofErr w:type="gramStart"/>
      <w:r w:rsidRPr="007F6CEC">
        <w:rPr>
          <w:rFonts w:ascii="Arial" w:eastAsia="Times New Roman" w:hAnsi="Arial" w:cs="Arial"/>
          <w:color w:val="000000"/>
          <w:lang w:eastAsia="tr-TR"/>
        </w:rPr>
        <w:t>ampirist</w:t>
      </w:r>
      <w:proofErr w:type="gramEnd"/>
      <w:r w:rsidRPr="007F6CEC">
        <w:rPr>
          <w:rFonts w:ascii="Arial" w:eastAsia="Times New Roman" w:hAnsi="Arial" w:cs="Arial"/>
          <w:color w:val="000000"/>
          <w:lang w:eastAsia="tr-TR"/>
        </w:rPr>
        <w:t xml:space="preserve"> (deney ve gözlemci) bir çizgideyken, Gökçe </w:t>
      </w:r>
      <w:proofErr w:type="spellStart"/>
      <w:r w:rsidRPr="007F6CEC">
        <w:rPr>
          <w:rFonts w:ascii="Arial" w:eastAsia="Times New Roman" w:hAnsi="Arial" w:cs="Arial"/>
          <w:color w:val="000000"/>
          <w:lang w:eastAsia="tr-TR"/>
        </w:rPr>
        <w:t>sezgicilik</w:t>
      </w:r>
      <w:proofErr w:type="spellEnd"/>
      <w:r w:rsidRPr="007F6CEC">
        <w:rPr>
          <w:rFonts w:ascii="Arial" w:eastAsia="Times New Roman" w:hAnsi="Arial" w:cs="Arial"/>
          <w:color w:val="000000"/>
          <w:lang w:eastAsia="tr-TR"/>
        </w:rPr>
        <w:t xml:space="preserve"> (</w:t>
      </w:r>
      <w:proofErr w:type="spellStart"/>
      <w:r w:rsidRPr="007F6CEC">
        <w:rPr>
          <w:rFonts w:ascii="Arial" w:eastAsia="Times New Roman" w:hAnsi="Arial" w:cs="Arial"/>
          <w:color w:val="000000"/>
          <w:lang w:eastAsia="tr-TR"/>
        </w:rPr>
        <w:t>enüisyonizm</w:t>
      </w:r>
      <w:proofErr w:type="spellEnd"/>
      <w:r w:rsidRPr="007F6CEC">
        <w:rPr>
          <w:rFonts w:ascii="Arial" w:eastAsia="Times New Roman" w:hAnsi="Arial" w:cs="Arial"/>
          <w:color w:val="000000"/>
          <w:lang w:eastAsia="tr-TR"/>
        </w:rPr>
        <w:t xml:space="preserve"> - </w:t>
      </w:r>
      <w:proofErr w:type="spellStart"/>
      <w:r w:rsidRPr="007F6CEC">
        <w:rPr>
          <w:rFonts w:ascii="Arial" w:eastAsia="Times New Roman" w:hAnsi="Arial" w:cs="Arial"/>
          <w:color w:val="000000"/>
          <w:lang w:eastAsia="tr-TR"/>
        </w:rPr>
        <w:t>Bergson</w:t>
      </w:r>
      <w:proofErr w:type="spellEnd"/>
      <w:r w:rsidRPr="007F6CEC">
        <w:rPr>
          <w:rFonts w:ascii="Arial" w:eastAsia="Times New Roman" w:hAnsi="Arial" w:cs="Arial"/>
          <w:color w:val="000000"/>
          <w:lang w:eastAsia="tr-TR"/>
        </w:rPr>
        <w:t>) çizgisindedir.</w:t>
      </w:r>
    </w:p>
    <w:p w:rsidR="007F6CEC" w:rsidRPr="007F6CEC" w:rsidRDefault="007F6CEC" w:rsidP="007F6CEC">
      <w:pPr>
        <w:numPr>
          <w:ilvl w:val="0"/>
          <w:numId w:val="6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Oğuz'un bilgi anlayışı septisizmden hangi yönüyle ayrılır?</w:t>
      </w:r>
    </w:p>
    <w:p w:rsidR="007F6CEC" w:rsidRDefault="007F6CEC" w:rsidP="007F6CEC">
      <w:pPr>
        <w:numPr>
          <w:ilvl w:val="1"/>
          <w:numId w:val="6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Septisizm her türlü bilgiden şüphe edip mutlak doğruya ulaşılamayacağını savunurken; Oğuz, eleştirel süzgeçten geçirilmiş akıl ve gözlem analizleriyle gerçeğe ulaşılabileceğini savunmaktadır.</w:t>
      </w:r>
    </w:p>
    <w:p w:rsidR="005F28CD" w:rsidRDefault="005F28CD" w:rsidP="005F28CD">
      <w:pPr>
        <w:pStyle w:val="ListeParagra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5F28CD" w:rsidRPr="005F28CD" w:rsidRDefault="005F28CD" w:rsidP="005F28CD">
      <w:pPr>
        <w:pStyle w:val="ListeParagra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hyperlink r:id="rId8" w:history="1">
        <w:r w:rsidRPr="005F28CD">
          <w:rPr>
            <w:rStyle w:val="Kpr"/>
            <w:rFonts w:ascii="Times New Roman" w:eastAsia="Times New Roman" w:hAnsi="Times New Roman" w:cs="Times New Roman"/>
            <w:sz w:val="24"/>
            <w:szCs w:val="24"/>
            <w:lang w:eastAsia="tr-TR"/>
          </w:rPr>
          <w:t>www.felsefeogretmeni.com</w:t>
        </w:r>
      </w:hyperlink>
    </w:p>
    <w:p w:rsidR="007F6CEC" w:rsidRPr="007F6CEC" w:rsidRDefault="007F6CEC" w:rsidP="007F6C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7F6CEC" w:rsidRPr="007F6CEC" w:rsidRDefault="005F28CD" w:rsidP="007F6C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28" style="width:0;height:1.5pt" o:hralign="center" o:hrstd="t" o:hr="t" fillcolor="#a0a0a0" stroked="f"/>
        </w:pict>
      </w:r>
    </w:p>
    <w:p w:rsidR="007F6CEC" w:rsidRPr="007F6CEC" w:rsidRDefault="007F6CEC" w:rsidP="007F6CEC">
      <w:pPr>
        <w:spacing w:before="360"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7F6CEC">
        <w:rPr>
          <w:rFonts w:ascii="Arial" w:eastAsia="Times New Roman" w:hAnsi="Arial" w:cs="Arial"/>
          <w:color w:val="000000"/>
          <w:sz w:val="32"/>
          <w:szCs w:val="32"/>
          <w:lang w:eastAsia="tr-TR"/>
        </w:rPr>
        <w:lastRenderedPageBreak/>
        <w:t>5. Ünite: Ahlak Felsefesi</w:t>
      </w:r>
    </w:p>
    <w:p w:rsidR="007F6CEC" w:rsidRPr="007F6CEC" w:rsidRDefault="007F6CEC" w:rsidP="007F6CEC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F6CEC">
        <w:rPr>
          <w:rFonts w:ascii="Arial" w:eastAsia="Times New Roman" w:hAnsi="Arial" w:cs="Arial"/>
          <w:color w:val="434343"/>
          <w:sz w:val="28"/>
          <w:szCs w:val="28"/>
          <w:lang w:eastAsia="tr-TR"/>
        </w:rPr>
        <w:t>Sel Felaketi Metni Soruları (Sayfa 129)</w:t>
      </w:r>
    </w:p>
    <w:p w:rsidR="007F6CEC" w:rsidRPr="007F6CEC" w:rsidRDefault="007F6CEC" w:rsidP="007F6CEC">
      <w:pPr>
        <w:numPr>
          <w:ilvl w:val="0"/>
          <w:numId w:val="6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Kurtarma ekibi lideri karar verirken hangi ahlaki ilkeleri dikkate almalıdır?</w:t>
      </w:r>
    </w:p>
    <w:p w:rsidR="007F6CEC" w:rsidRPr="007F6CEC" w:rsidRDefault="007F6CEC" w:rsidP="007F6CEC">
      <w:pPr>
        <w:numPr>
          <w:ilvl w:val="1"/>
          <w:numId w:val="6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Faydacılık (en çok sayıda insana en yüksek faydayı/kurtuluşu sağlamak), adalet, eşitlik ve vicdani sorumluluk ilkelerini dikkate almalıdır.</w:t>
      </w:r>
    </w:p>
    <w:p w:rsidR="007F6CEC" w:rsidRPr="007F6CEC" w:rsidRDefault="007F6CEC" w:rsidP="007F6CEC">
      <w:pPr>
        <w:numPr>
          <w:ilvl w:val="0"/>
          <w:numId w:val="6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Liderin bazı insanları bekletme kararı I. Kant'ın bakış açısına göre ahlaki bir eylem midir?</w:t>
      </w:r>
    </w:p>
    <w:p w:rsidR="007F6CEC" w:rsidRPr="007F6CEC" w:rsidRDefault="007F6CEC" w:rsidP="007F6CEC">
      <w:pPr>
        <w:numPr>
          <w:ilvl w:val="1"/>
          <w:numId w:val="6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Kant'ın ödev ahlakına göre insanları birer "araç" değil "amaç" olarak görmek esastır. Bir grubu diğerine tercih etmek </w:t>
      </w:r>
      <w:proofErr w:type="spellStart"/>
      <w:r w:rsidRPr="007F6CEC">
        <w:rPr>
          <w:rFonts w:ascii="Arial" w:eastAsia="Times New Roman" w:hAnsi="Arial" w:cs="Arial"/>
          <w:color w:val="000000"/>
          <w:lang w:eastAsia="tr-TR"/>
        </w:rPr>
        <w:t>Kantçı</w:t>
      </w:r>
      <w:proofErr w:type="spellEnd"/>
      <w:r w:rsidRPr="007F6CEC">
        <w:rPr>
          <w:rFonts w:ascii="Arial" w:eastAsia="Times New Roman" w:hAnsi="Arial" w:cs="Arial"/>
          <w:color w:val="000000"/>
          <w:lang w:eastAsia="tr-TR"/>
        </w:rPr>
        <w:t xml:space="preserve"> açıdan niyetin evrenselliği ilkesiyle çatışabileceğinden tartışmalıdır.</w:t>
      </w:r>
    </w:p>
    <w:p w:rsidR="007F6CEC" w:rsidRPr="007F6CEC" w:rsidRDefault="007F6CEC" w:rsidP="007F6CEC">
      <w:pPr>
        <w:numPr>
          <w:ilvl w:val="0"/>
          <w:numId w:val="6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İnsanın topluma karşı sorumluluğu ile kendi vicdanı arasında nasıl bir denge kurulabilir?</w:t>
      </w:r>
    </w:p>
    <w:p w:rsidR="007F6CEC" w:rsidRPr="007F6CEC" w:rsidRDefault="007F6CEC" w:rsidP="007F6CEC">
      <w:pPr>
        <w:numPr>
          <w:ilvl w:val="1"/>
          <w:numId w:val="6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Evrensel insani değerler, hakkaniyet ve </w:t>
      </w:r>
      <w:proofErr w:type="gramStart"/>
      <w:r w:rsidRPr="007F6CEC">
        <w:rPr>
          <w:rFonts w:ascii="Arial" w:eastAsia="Times New Roman" w:hAnsi="Arial" w:cs="Arial"/>
          <w:color w:val="000000"/>
          <w:lang w:eastAsia="tr-TR"/>
        </w:rPr>
        <w:t>empati</w:t>
      </w:r>
      <w:proofErr w:type="gramEnd"/>
      <w:r w:rsidRPr="007F6CEC">
        <w:rPr>
          <w:rFonts w:ascii="Arial" w:eastAsia="Times New Roman" w:hAnsi="Arial" w:cs="Arial"/>
          <w:color w:val="000000"/>
          <w:lang w:eastAsia="tr-TR"/>
        </w:rPr>
        <w:t xml:space="preserve"> temelli ahlaki sorumluluk anlayışıyla denge kurulabilir.</w:t>
      </w:r>
    </w:p>
    <w:p w:rsidR="007F6CEC" w:rsidRPr="007F6CEC" w:rsidRDefault="007F6CEC" w:rsidP="007F6CEC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F6CEC">
        <w:rPr>
          <w:rFonts w:ascii="Arial" w:eastAsia="Times New Roman" w:hAnsi="Arial" w:cs="Arial"/>
          <w:color w:val="434343"/>
          <w:sz w:val="28"/>
          <w:szCs w:val="28"/>
          <w:lang w:eastAsia="tr-TR"/>
        </w:rPr>
        <w:t>Zeynep'in Sırrı Metni Soruları (Sayfa 129)</w:t>
      </w:r>
    </w:p>
    <w:p w:rsidR="007F6CEC" w:rsidRPr="007F6CEC" w:rsidRDefault="007F6CEC" w:rsidP="007F6CEC">
      <w:pPr>
        <w:numPr>
          <w:ilvl w:val="0"/>
          <w:numId w:val="6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Zeynep'in sırrı saklaması durumunda hangi ahlaki değerler ön plana çıkar?</w:t>
      </w:r>
    </w:p>
    <w:p w:rsidR="007F6CEC" w:rsidRPr="007F6CEC" w:rsidRDefault="007F6CEC" w:rsidP="007F6CEC">
      <w:pPr>
        <w:numPr>
          <w:ilvl w:val="1"/>
          <w:numId w:val="6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Sadakat, dostluk, güven ve sözünde durma değerleri ön plana çıkar.</w:t>
      </w:r>
    </w:p>
    <w:p w:rsidR="007F6CEC" w:rsidRPr="007F6CEC" w:rsidRDefault="007F6CEC" w:rsidP="007F6CEC">
      <w:pPr>
        <w:numPr>
          <w:ilvl w:val="0"/>
          <w:numId w:val="6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Zeynep'in durumu Sokrates'in ahlaki yaklaşımı açısından nasıl değerlendirilebilir?</w:t>
      </w:r>
    </w:p>
    <w:p w:rsidR="007F6CEC" w:rsidRPr="007F6CEC" w:rsidRDefault="007F6CEC" w:rsidP="007F6CEC">
      <w:pPr>
        <w:numPr>
          <w:ilvl w:val="1"/>
          <w:numId w:val="6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Sokrates'e göre erdem bilgiye dayanır; kötülük cehaletten gelir. Zeynep'in durumu, doğru olanın (zarar vermemek ve erdemli kalmak) bilgisine ulaşarak karar vermesini gerektirir.</w:t>
      </w:r>
    </w:p>
    <w:p w:rsidR="007F6CEC" w:rsidRPr="007F6CEC" w:rsidRDefault="007F6CEC" w:rsidP="007F6CEC">
      <w:pPr>
        <w:numPr>
          <w:ilvl w:val="0"/>
          <w:numId w:val="6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Zeynep'in vereceği karar ne tür bir mesaj vermektedir?</w:t>
      </w:r>
    </w:p>
    <w:p w:rsidR="007F6CEC" w:rsidRPr="007F6CEC" w:rsidRDefault="007F6CEC" w:rsidP="007F6CEC">
      <w:pPr>
        <w:numPr>
          <w:ilvl w:val="1"/>
          <w:numId w:val="6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Bireysel sadakat ile toplumsal/bireysel güvenlik sorumluluğu arasındaki çatışmada ahlaki tercihin ağırlık merkezini gösterir.</w:t>
      </w:r>
    </w:p>
    <w:p w:rsidR="007F6CEC" w:rsidRPr="007F6CEC" w:rsidRDefault="007F6CEC" w:rsidP="007F6CEC">
      <w:pPr>
        <w:numPr>
          <w:ilvl w:val="0"/>
          <w:numId w:val="6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Sır saklamak ahlaki açıdan her zaman doğru bir tutum mudur?</w:t>
      </w:r>
    </w:p>
    <w:p w:rsidR="007F6CEC" w:rsidRPr="007F6CEC" w:rsidRDefault="007F6CEC" w:rsidP="007F6CEC">
      <w:pPr>
        <w:numPr>
          <w:ilvl w:val="1"/>
          <w:numId w:val="6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Hayır; eğer saklanan sır bir başkasının yaşamını veya güvenliğini ciddi şekilde tehlikeye atıyorsa, ahlaki sorumluluk sırrı açıklamayı gerektirebilir.</w:t>
      </w:r>
    </w:p>
    <w:p w:rsidR="007F6CEC" w:rsidRPr="007F6CEC" w:rsidRDefault="007F6CEC" w:rsidP="007F6CEC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F6CEC">
        <w:rPr>
          <w:rFonts w:ascii="Arial" w:eastAsia="Times New Roman" w:hAnsi="Arial" w:cs="Arial"/>
          <w:color w:val="434343"/>
          <w:sz w:val="28"/>
          <w:szCs w:val="28"/>
          <w:lang w:eastAsia="tr-TR"/>
        </w:rPr>
        <w:t>Filozofların Görüşleri Metni Soruları (Sayfa 130)</w:t>
      </w:r>
    </w:p>
    <w:p w:rsidR="007F6CEC" w:rsidRPr="007F6CEC" w:rsidRDefault="007F6CEC" w:rsidP="007F6CEC">
      <w:pPr>
        <w:numPr>
          <w:ilvl w:val="0"/>
          <w:numId w:val="6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Filozofların özgürlük ve sorumluluk görüşleri hangi yaklaşımlara dayanır?</w:t>
      </w:r>
    </w:p>
    <w:p w:rsidR="007F6CEC" w:rsidRPr="007F6CEC" w:rsidRDefault="007F6CEC" w:rsidP="007F6CEC">
      <w:pPr>
        <w:numPr>
          <w:ilvl w:val="1"/>
          <w:numId w:val="6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</w:p>
    <w:p w:rsidR="007F6CEC" w:rsidRPr="007F6CEC" w:rsidRDefault="007F6CEC" w:rsidP="007F6CEC">
      <w:pPr>
        <w:numPr>
          <w:ilvl w:val="2"/>
          <w:numId w:val="7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color w:val="000000"/>
          <w:lang w:eastAsia="tr-TR"/>
        </w:rPr>
        <w:t xml:space="preserve">Aristoteles: </w:t>
      </w:r>
      <w:proofErr w:type="spellStart"/>
      <w:r w:rsidRPr="007F6CEC">
        <w:rPr>
          <w:rFonts w:ascii="Arial" w:eastAsia="Times New Roman" w:hAnsi="Arial" w:cs="Arial"/>
          <w:color w:val="000000"/>
          <w:lang w:eastAsia="tr-TR"/>
        </w:rPr>
        <w:t>Otodeterminizm</w:t>
      </w:r>
      <w:proofErr w:type="spellEnd"/>
      <w:r w:rsidRPr="007F6CEC">
        <w:rPr>
          <w:rFonts w:ascii="Arial" w:eastAsia="Times New Roman" w:hAnsi="Arial" w:cs="Arial"/>
          <w:color w:val="000000"/>
          <w:lang w:eastAsia="tr-TR"/>
        </w:rPr>
        <w:t xml:space="preserve"> / Ahlaki erdemlerin alışkanlıkla kazanılması.</w:t>
      </w:r>
    </w:p>
    <w:p w:rsidR="007F6CEC" w:rsidRPr="007F6CEC" w:rsidRDefault="007F6CEC" w:rsidP="007F6CEC">
      <w:pPr>
        <w:numPr>
          <w:ilvl w:val="2"/>
          <w:numId w:val="7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proofErr w:type="spellStart"/>
      <w:r w:rsidRPr="007F6CEC">
        <w:rPr>
          <w:rFonts w:ascii="Arial" w:eastAsia="Times New Roman" w:hAnsi="Arial" w:cs="Arial"/>
          <w:color w:val="000000"/>
          <w:lang w:eastAsia="tr-TR"/>
        </w:rPr>
        <w:t>Schopenhauer</w:t>
      </w:r>
      <w:proofErr w:type="spellEnd"/>
      <w:r w:rsidRPr="007F6CEC">
        <w:rPr>
          <w:rFonts w:ascii="Arial" w:eastAsia="Times New Roman" w:hAnsi="Arial" w:cs="Arial"/>
          <w:color w:val="000000"/>
          <w:lang w:eastAsia="tr-TR"/>
        </w:rPr>
        <w:t>: Determinizm / Karakterin değiştirilemez oluşu.</w:t>
      </w:r>
    </w:p>
    <w:p w:rsidR="007F6CEC" w:rsidRPr="007F6CEC" w:rsidRDefault="007F6CEC" w:rsidP="007F6CEC">
      <w:pPr>
        <w:numPr>
          <w:ilvl w:val="2"/>
          <w:numId w:val="7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color w:val="000000"/>
          <w:lang w:eastAsia="tr-TR"/>
        </w:rPr>
        <w:t>Sartre: İndeterminizm / Varoluşçuluk (Mutlak özgürlük).</w:t>
      </w:r>
    </w:p>
    <w:p w:rsidR="007F6CEC" w:rsidRPr="007F6CEC" w:rsidRDefault="007F6CEC" w:rsidP="007F6CEC">
      <w:pPr>
        <w:numPr>
          <w:ilvl w:val="0"/>
          <w:numId w:val="7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Zor bir durumda yapılan yanlış davranış; </w:t>
      </w:r>
      <w:proofErr w:type="gram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determinizm</w:t>
      </w:r>
      <w:proofErr w:type="gram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, indeterminizm ve </w:t>
      </w:r>
      <w:proofErr w:type="spell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otodeterminizm</w:t>
      </w:r>
      <w:proofErr w:type="spell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tarafından nasıl yorumlanır?</w:t>
      </w:r>
    </w:p>
    <w:p w:rsidR="007F6CEC" w:rsidRPr="007F6CEC" w:rsidRDefault="007F6CEC" w:rsidP="007F6CEC">
      <w:pPr>
        <w:numPr>
          <w:ilvl w:val="1"/>
          <w:numId w:val="7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</w:p>
    <w:p w:rsidR="007F6CEC" w:rsidRPr="007F6CEC" w:rsidRDefault="007F6CEC" w:rsidP="007F6CEC">
      <w:pPr>
        <w:numPr>
          <w:ilvl w:val="2"/>
          <w:numId w:val="7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i/>
          <w:iCs/>
          <w:color w:val="000000"/>
          <w:lang w:eastAsia="tr-TR"/>
        </w:rPr>
        <w:t>Determinizm: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Birey çevresel ve kalıtımsal etkenlerin zorunlu sonucu olarak bu davranışı yapmıştır, özgür değildir.</w:t>
      </w:r>
    </w:p>
    <w:p w:rsidR="007F6CEC" w:rsidRPr="007F6CEC" w:rsidRDefault="007F6CEC" w:rsidP="007F6CEC">
      <w:pPr>
        <w:numPr>
          <w:ilvl w:val="2"/>
          <w:numId w:val="7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i/>
          <w:iCs/>
          <w:color w:val="000000"/>
          <w:lang w:eastAsia="tr-TR"/>
        </w:rPr>
        <w:t>İndeterminizm: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Birey tamamen serbest iradesiyle bu yanlışı seçmiştir, sorumludur.</w:t>
      </w:r>
    </w:p>
    <w:p w:rsidR="007F6CEC" w:rsidRPr="007F6CEC" w:rsidRDefault="007F6CEC" w:rsidP="007F6CEC">
      <w:pPr>
        <w:numPr>
          <w:ilvl w:val="2"/>
          <w:numId w:val="7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proofErr w:type="spellStart"/>
      <w:r w:rsidRPr="007F6CEC">
        <w:rPr>
          <w:rFonts w:ascii="Arial" w:eastAsia="Times New Roman" w:hAnsi="Arial" w:cs="Arial"/>
          <w:i/>
          <w:iCs/>
          <w:color w:val="000000"/>
          <w:lang w:eastAsia="tr-TR"/>
        </w:rPr>
        <w:t>Otodeterminizm</w:t>
      </w:r>
      <w:proofErr w:type="spellEnd"/>
      <w:r w:rsidRPr="007F6CEC">
        <w:rPr>
          <w:rFonts w:ascii="Arial" w:eastAsia="Times New Roman" w:hAnsi="Arial" w:cs="Arial"/>
          <w:i/>
          <w:iCs/>
          <w:color w:val="000000"/>
          <w:lang w:eastAsia="tr-TR"/>
        </w:rPr>
        <w:t>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Kişinin iradesi ve karakteri bu süreci belirlemiştir, kişi kendi kişiliğini geliştirerek özgürleşebilir.</w:t>
      </w:r>
    </w:p>
    <w:p w:rsidR="007F6CEC" w:rsidRPr="007F6CEC" w:rsidRDefault="007F6CEC" w:rsidP="007F6CEC">
      <w:pPr>
        <w:numPr>
          <w:ilvl w:val="0"/>
          <w:numId w:val="7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(Öğrencinin kişisel değerlendirmesi)</w:t>
      </w:r>
    </w:p>
    <w:p w:rsidR="007F6CEC" w:rsidRPr="007F6CEC" w:rsidRDefault="007F6CEC" w:rsidP="007F6CEC">
      <w:pPr>
        <w:numPr>
          <w:ilvl w:val="0"/>
          <w:numId w:val="7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Jean </w:t>
      </w:r>
      <w:proofErr w:type="spell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Valjean</w:t>
      </w:r>
      <w:proofErr w:type="spell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örneği: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Sartre’ın varoluşçuluk anlayışına uygundur; insan geçmişi ne olursa olsun kendi geleceğini ve kim olacağını yeniden seçme özgürlüğüne sahiptir.</w:t>
      </w:r>
    </w:p>
    <w:p w:rsidR="007F6CEC" w:rsidRPr="007F6CEC" w:rsidRDefault="007F6CEC" w:rsidP="007F6CEC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F6CEC">
        <w:rPr>
          <w:rFonts w:ascii="Arial" w:eastAsia="Times New Roman" w:hAnsi="Arial" w:cs="Arial"/>
          <w:color w:val="434343"/>
          <w:sz w:val="28"/>
          <w:szCs w:val="28"/>
          <w:lang w:eastAsia="tr-TR"/>
        </w:rPr>
        <w:t>Şirket ve Çevre Kirliliği Metni Soruları (Sayfa 131-132)</w:t>
      </w:r>
    </w:p>
    <w:p w:rsidR="007F6CEC" w:rsidRPr="007F6CEC" w:rsidRDefault="007F6CEC" w:rsidP="007F6CEC">
      <w:pPr>
        <w:numPr>
          <w:ilvl w:val="0"/>
          <w:numId w:val="7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Çevrenin kirletilmesi ile işçilerin refahı arasında seçim yapılırken hangi ilke uygulanmalıdır?</w:t>
      </w:r>
    </w:p>
    <w:p w:rsidR="007F6CEC" w:rsidRPr="007F6CEC" w:rsidRDefault="007F6CEC" w:rsidP="007F6CEC">
      <w:pPr>
        <w:numPr>
          <w:ilvl w:val="1"/>
          <w:numId w:val="7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Evrensel sorumluluk ve gelecek nesillerin hakları göz önüne alınarak insanı ve doğayı </w:t>
      </w:r>
      <w:proofErr w:type="spellStart"/>
      <w:r w:rsidRPr="007F6CEC">
        <w:rPr>
          <w:rFonts w:ascii="Arial" w:eastAsia="Times New Roman" w:hAnsi="Arial" w:cs="Arial"/>
          <w:color w:val="000000"/>
          <w:lang w:eastAsia="tr-TR"/>
        </w:rPr>
        <w:t>araçsallaştırmayan</w:t>
      </w:r>
      <w:proofErr w:type="spellEnd"/>
      <w:r w:rsidRPr="007F6CEC">
        <w:rPr>
          <w:rFonts w:ascii="Arial" w:eastAsia="Times New Roman" w:hAnsi="Arial" w:cs="Arial"/>
          <w:color w:val="000000"/>
          <w:lang w:eastAsia="tr-TR"/>
        </w:rPr>
        <w:t xml:space="preserve"> bir </w:t>
      </w:r>
      <w:proofErr w:type="gramStart"/>
      <w:r w:rsidRPr="007F6CEC">
        <w:rPr>
          <w:rFonts w:ascii="Arial" w:eastAsia="Times New Roman" w:hAnsi="Arial" w:cs="Arial"/>
          <w:color w:val="000000"/>
          <w:lang w:eastAsia="tr-TR"/>
        </w:rPr>
        <w:t>ekolojik</w:t>
      </w:r>
      <w:proofErr w:type="gramEnd"/>
      <w:r w:rsidRPr="007F6CEC">
        <w:rPr>
          <w:rFonts w:ascii="Arial" w:eastAsia="Times New Roman" w:hAnsi="Arial" w:cs="Arial"/>
          <w:color w:val="000000"/>
          <w:lang w:eastAsia="tr-TR"/>
        </w:rPr>
        <w:t xml:space="preserve"> etik ilkesi uygulanmalıdır.</w:t>
      </w:r>
    </w:p>
    <w:p w:rsidR="007F6CEC" w:rsidRPr="007F6CEC" w:rsidRDefault="007F6CEC" w:rsidP="007F6CEC">
      <w:pPr>
        <w:numPr>
          <w:ilvl w:val="0"/>
          <w:numId w:val="7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Şirketin kararı ahlaki midir?</w:t>
      </w:r>
    </w:p>
    <w:p w:rsidR="007F6CEC" w:rsidRPr="007F6CEC" w:rsidRDefault="007F6CEC" w:rsidP="007F6CEC">
      <w:pPr>
        <w:numPr>
          <w:ilvl w:val="1"/>
          <w:numId w:val="7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Evrensel ahlak yasasını (örneğin Kant’ın ödev ahlakını veya </w:t>
      </w:r>
      <w:proofErr w:type="spellStart"/>
      <w:r w:rsidRPr="007F6CEC">
        <w:rPr>
          <w:rFonts w:ascii="Arial" w:eastAsia="Times New Roman" w:hAnsi="Arial" w:cs="Arial"/>
          <w:color w:val="000000"/>
          <w:lang w:eastAsia="tr-TR"/>
        </w:rPr>
        <w:t>Mill’in</w:t>
      </w:r>
      <w:proofErr w:type="spellEnd"/>
      <w:r w:rsidRPr="007F6CEC">
        <w:rPr>
          <w:rFonts w:ascii="Arial" w:eastAsia="Times New Roman" w:hAnsi="Arial" w:cs="Arial"/>
          <w:color w:val="000000"/>
          <w:lang w:eastAsia="tr-TR"/>
        </w:rPr>
        <w:t xml:space="preserve"> toplumsal genel fayda anlayışını) kabul edenler açısından doğaya verilen onarılamaz zarar nedeniyle ahlaki değildir.</w:t>
      </w:r>
    </w:p>
    <w:p w:rsidR="007F6CEC" w:rsidRPr="007F6CEC" w:rsidRDefault="007F6CEC" w:rsidP="007F6CEC">
      <w:pPr>
        <w:numPr>
          <w:ilvl w:val="0"/>
          <w:numId w:val="7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lastRenderedPageBreak/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B</w:t>
      </w:r>
      <w:proofErr w:type="gram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)</w:t>
      </w:r>
      <w:proofErr w:type="gram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T. </w:t>
      </w:r>
      <w:proofErr w:type="spell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Hobbes'in</w:t>
      </w:r>
      <w:proofErr w:type="spell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ahlak anlayışına göre yönetimin çevreyi kirletme kararı insan doğasının bir sonucudur.</w:t>
      </w:r>
    </w:p>
    <w:p w:rsidR="007F6CEC" w:rsidRPr="007F6CEC" w:rsidRDefault="007F6CEC" w:rsidP="007F6CEC">
      <w:pPr>
        <w:numPr>
          <w:ilvl w:val="0"/>
          <w:numId w:val="7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E</w:t>
      </w:r>
      <w:proofErr w:type="gram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)</w:t>
      </w:r>
      <w:proofErr w:type="gram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Şirket yönetiminin aldığı karar, işçilerin refahını gözetmek amacıyla alınması bakımından değerlendirildiğinde I. Kant'ın ahlak anlayışı ile uyumludur.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7F6CEC">
        <w:rPr>
          <w:rFonts w:ascii="Arial" w:eastAsia="Times New Roman" w:hAnsi="Arial" w:cs="Arial"/>
          <w:i/>
          <w:iCs/>
          <w:color w:val="000000"/>
          <w:lang w:eastAsia="tr-TR"/>
        </w:rPr>
        <w:t>(Yanlıştır; Kant sonuç odaklı değil ilke/niyet odaklıdır ve doğaya zarar vermeyi evrenselleştirilemez bulur).</w:t>
      </w:r>
    </w:p>
    <w:p w:rsidR="007F6CEC" w:rsidRDefault="007F6CEC" w:rsidP="007F6C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5F28CD" w:rsidRDefault="005F28CD" w:rsidP="007F6C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5F28CD" w:rsidRDefault="005F28CD" w:rsidP="005F28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hyperlink r:id="rId9" w:history="1">
        <w:r>
          <w:rPr>
            <w:rStyle w:val="Kpr"/>
            <w:rFonts w:ascii="Times New Roman" w:eastAsia="Times New Roman" w:hAnsi="Times New Roman" w:cs="Times New Roman"/>
            <w:sz w:val="24"/>
            <w:szCs w:val="24"/>
            <w:lang w:eastAsia="tr-TR"/>
          </w:rPr>
          <w:t>www.felsefeogretmeni.com</w:t>
        </w:r>
      </w:hyperlink>
    </w:p>
    <w:p w:rsidR="005F28CD" w:rsidRPr="007F6CEC" w:rsidRDefault="005F28CD" w:rsidP="007F6C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7F6CEC" w:rsidRPr="007F6CEC" w:rsidRDefault="005F28CD" w:rsidP="007F6C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29" style="width:0;height:1.5pt" o:hralign="center" o:hrstd="t" o:hr="t" fillcolor="#a0a0a0" stroked="f"/>
        </w:pict>
      </w:r>
    </w:p>
    <w:p w:rsidR="007F6CEC" w:rsidRPr="007F6CEC" w:rsidRDefault="007F6CEC" w:rsidP="007F6CEC">
      <w:pPr>
        <w:spacing w:before="360"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7F6CEC">
        <w:rPr>
          <w:rFonts w:ascii="Arial" w:eastAsia="Times New Roman" w:hAnsi="Arial" w:cs="Arial"/>
          <w:color w:val="000000"/>
          <w:sz w:val="32"/>
          <w:szCs w:val="32"/>
          <w:lang w:eastAsia="tr-TR"/>
        </w:rPr>
        <w:t>6. Ünite: Estetik ve Sanat Felsefesi</w:t>
      </w:r>
    </w:p>
    <w:p w:rsidR="007F6CEC" w:rsidRPr="007F6CEC" w:rsidRDefault="007F6CEC" w:rsidP="007F6CEC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F6CEC">
        <w:rPr>
          <w:rFonts w:ascii="Arial" w:eastAsia="Times New Roman" w:hAnsi="Arial" w:cs="Arial"/>
          <w:color w:val="434343"/>
          <w:sz w:val="28"/>
          <w:szCs w:val="28"/>
          <w:lang w:eastAsia="tr-TR"/>
        </w:rPr>
        <w:t>Sezen ve Fatih'in Doğa Yürüyüşü Metni Soruları (Sayfa 147)</w:t>
      </w:r>
    </w:p>
    <w:p w:rsidR="007F6CEC" w:rsidRPr="007F6CEC" w:rsidRDefault="007F6CEC" w:rsidP="007F6CEC">
      <w:pPr>
        <w:numPr>
          <w:ilvl w:val="0"/>
          <w:numId w:val="7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Sezen ve Fatih'in konuşması estetik ve sanat felsefesinin hangi problemleriyle ilişkilendirilebilir?</w:t>
      </w:r>
    </w:p>
    <w:p w:rsidR="007F6CEC" w:rsidRPr="007F6CEC" w:rsidRDefault="007F6CEC" w:rsidP="007F6CEC">
      <w:pPr>
        <w:numPr>
          <w:ilvl w:val="1"/>
          <w:numId w:val="8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Doğal güzellik ile sanatsal güzellik arasındaki fark, sanatın doğası, estetik nesne ve estetik haz problemleriyle ilişkilendirilebilir.</w:t>
      </w:r>
    </w:p>
    <w:p w:rsidR="007F6CEC" w:rsidRPr="007F6CEC" w:rsidRDefault="007F6CEC" w:rsidP="007F6CEC">
      <w:pPr>
        <w:numPr>
          <w:ilvl w:val="0"/>
          <w:numId w:val="8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Fatih'in sanat eserinin estetik değerinin daha fazla olduğu görüşüne katılıyor musunuz?</w:t>
      </w:r>
    </w:p>
    <w:p w:rsidR="007F6CEC" w:rsidRPr="007F6CEC" w:rsidRDefault="007F6CEC" w:rsidP="007F6CEC">
      <w:pPr>
        <w:numPr>
          <w:ilvl w:val="1"/>
          <w:numId w:val="8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Evet, katılabiliriz; çünkü sanat eseri insan elinden, duygusundan ve yaratıcılığından süzülerek estetik bir form kazanır.</w:t>
      </w:r>
    </w:p>
    <w:p w:rsidR="007F6CEC" w:rsidRPr="007F6CEC" w:rsidRDefault="007F6CEC" w:rsidP="007F6CEC">
      <w:pPr>
        <w:numPr>
          <w:ilvl w:val="0"/>
          <w:numId w:val="8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Fatih'in doğayı estetik bir nesneye dönüştürmesi estetik deneyimi nasıl etkiler?</w:t>
      </w:r>
    </w:p>
    <w:p w:rsidR="007F6CEC" w:rsidRPr="007F6CEC" w:rsidRDefault="007F6CEC" w:rsidP="007F6CEC">
      <w:pPr>
        <w:numPr>
          <w:ilvl w:val="1"/>
          <w:numId w:val="8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İzleyicide daha derin duygusal ve </w:t>
      </w:r>
      <w:proofErr w:type="spellStart"/>
      <w:r w:rsidRPr="007F6CEC">
        <w:rPr>
          <w:rFonts w:ascii="Arial" w:eastAsia="Times New Roman" w:hAnsi="Arial" w:cs="Arial"/>
          <w:color w:val="000000"/>
          <w:lang w:eastAsia="tr-TR"/>
        </w:rPr>
        <w:t>entellektüel</w:t>
      </w:r>
      <w:proofErr w:type="spellEnd"/>
      <w:r w:rsidRPr="007F6CEC">
        <w:rPr>
          <w:rFonts w:ascii="Arial" w:eastAsia="Times New Roman" w:hAnsi="Arial" w:cs="Arial"/>
          <w:color w:val="000000"/>
          <w:lang w:eastAsia="tr-TR"/>
        </w:rPr>
        <w:t xml:space="preserve"> bir yankı uyandırarak estetik algıyı zenginleştirir.</w:t>
      </w:r>
    </w:p>
    <w:p w:rsidR="007F6CEC" w:rsidRPr="007F6CEC" w:rsidRDefault="007F6CEC" w:rsidP="007F6CEC">
      <w:pPr>
        <w:numPr>
          <w:ilvl w:val="0"/>
          <w:numId w:val="8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Sezen'in yerinde olsaydınız Fatih'in son sorusuna cevabınız ne olurdu?</w:t>
      </w:r>
    </w:p>
    <w:p w:rsidR="007F6CEC" w:rsidRPr="007F6CEC" w:rsidRDefault="007F6CEC" w:rsidP="007F6CEC">
      <w:pPr>
        <w:numPr>
          <w:ilvl w:val="1"/>
          <w:numId w:val="8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İki disiplinin ortak noktasının "insanın güzeli arama, algılama ve estetik yaşantı sahibi olma" arzusu olduğunu söylerdim.</w:t>
      </w:r>
    </w:p>
    <w:p w:rsidR="007F6CEC" w:rsidRPr="007F6CEC" w:rsidRDefault="007F6CEC" w:rsidP="007F6CEC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F6CEC">
        <w:rPr>
          <w:rFonts w:ascii="Arial" w:eastAsia="Times New Roman" w:hAnsi="Arial" w:cs="Arial"/>
          <w:color w:val="434343"/>
          <w:sz w:val="28"/>
          <w:szCs w:val="28"/>
          <w:lang w:eastAsia="tr-TR"/>
        </w:rPr>
        <w:t>Sanat Kuramları Eşleştirme (Sayfa 148)</w:t>
      </w:r>
    </w:p>
    <w:p w:rsidR="007F6CEC" w:rsidRPr="007F6CEC" w:rsidRDefault="007F6CEC" w:rsidP="007F6CEC">
      <w:pPr>
        <w:numPr>
          <w:ilvl w:val="0"/>
          <w:numId w:val="8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Tablo Eşleştirmesi:</w:t>
      </w:r>
    </w:p>
    <w:p w:rsidR="007F6CEC" w:rsidRPr="007F6CEC" w:rsidRDefault="007F6CEC" w:rsidP="007F6CEC">
      <w:pPr>
        <w:numPr>
          <w:ilvl w:val="1"/>
          <w:numId w:val="8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color w:val="000000"/>
          <w:lang w:eastAsia="tr-TR"/>
        </w:rPr>
        <w:t xml:space="preserve">L. N. </w:t>
      </w:r>
      <w:proofErr w:type="gramStart"/>
      <w:r w:rsidRPr="007F6CEC">
        <w:rPr>
          <w:rFonts w:ascii="Arial" w:eastAsia="Times New Roman" w:hAnsi="Arial" w:cs="Arial"/>
          <w:color w:val="000000"/>
          <w:lang w:eastAsia="tr-TR"/>
        </w:rPr>
        <w:t xml:space="preserve">Tolstoy </w:t>
      </w:r>
      <w:r w:rsidR="003556F3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Yaratım</w:t>
      </w:r>
      <w:proofErr w:type="gram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Olarak Sanat Kuramı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(Anlatımcılık)</w:t>
      </w:r>
    </w:p>
    <w:p w:rsidR="007F6CEC" w:rsidRPr="007F6CEC" w:rsidRDefault="007F6CEC" w:rsidP="007F6CEC">
      <w:pPr>
        <w:numPr>
          <w:ilvl w:val="1"/>
          <w:numId w:val="8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proofErr w:type="spellStart"/>
      <w:r w:rsidRPr="007F6CEC">
        <w:rPr>
          <w:rFonts w:ascii="Arial" w:eastAsia="Times New Roman" w:hAnsi="Arial" w:cs="Arial"/>
          <w:color w:val="000000"/>
          <w:lang w:eastAsia="tr-TR"/>
        </w:rPr>
        <w:t>Friedrich</w:t>
      </w:r>
      <w:proofErr w:type="spellEnd"/>
      <w:r w:rsidRPr="007F6CEC">
        <w:rPr>
          <w:rFonts w:ascii="Arial" w:eastAsia="Times New Roman" w:hAnsi="Arial" w:cs="Arial"/>
          <w:color w:val="000000"/>
          <w:lang w:eastAsia="tr-TR"/>
        </w:rPr>
        <w:t xml:space="preserve"> </w:t>
      </w:r>
      <w:proofErr w:type="spellStart"/>
      <w:proofErr w:type="gramStart"/>
      <w:r w:rsidRPr="007F6CEC">
        <w:rPr>
          <w:rFonts w:ascii="Arial" w:eastAsia="Times New Roman" w:hAnsi="Arial" w:cs="Arial"/>
          <w:color w:val="000000"/>
          <w:lang w:eastAsia="tr-TR"/>
        </w:rPr>
        <w:t>Schiller</w:t>
      </w:r>
      <w:proofErr w:type="spellEnd"/>
      <w:r w:rsidRPr="007F6CEC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="003556F3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Oyun</w:t>
      </w:r>
      <w:proofErr w:type="gram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Olarak Sanat Kuramı</w:t>
      </w:r>
    </w:p>
    <w:p w:rsidR="007F6CEC" w:rsidRPr="007F6CEC" w:rsidRDefault="007F6CEC" w:rsidP="007F6CEC">
      <w:pPr>
        <w:numPr>
          <w:ilvl w:val="1"/>
          <w:numId w:val="8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proofErr w:type="spellStart"/>
      <w:r w:rsidRPr="007F6CEC">
        <w:rPr>
          <w:rFonts w:ascii="Arial" w:eastAsia="Times New Roman" w:hAnsi="Arial" w:cs="Arial"/>
          <w:color w:val="000000"/>
          <w:lang w:eastAsia="tr-TR"/>
        </w:rPr>
        <w:t>Guy</w:t>
      </w:r>
      <w:proofErr w:type="spellEnd"/>
      <w:r w:rsidRPr="007F6CEC">
        <w:rPr>
          <w:rFonts w:ascii="Arial" w:eastAsia="Times New Roman" w:hAnsi="Arial" w:cs="Arial"/>
          <w:color w:val="000000"/>
          <w:lang w:eastAsia="tr-TR"/>
        </w:rPr>
        <w:t xml:space="preserve"> de </w:t>
      </w:r>
      <w:proofErr w:type="spellStart"/>
      <w:proofErr w:type="gramStart"/>
      <w:r w:rsidRPr="007F6CEC">
        <w:rPr>
          <w:rFonts w:ascii="Arial" w:eastAsia="Times New Roman" w:hAnsi="Arial" w:cs="Arial"/>
          <w:color w:val="000000"/>
          <w:lang w:eastAsia="tr-TR"/>
        </w:rPr>
        <w:t>Maupassant</w:t>
      </w:r>
      <w:proofErr w:type="spellEnd"/>
      <w:r w:rsidRPr="007F6CEC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="003556F3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Taklit</w:t>
      </w:r>
      <w:proofErr w:type="gram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Olarak Sanat Kuramı (</w:t>
      </w:r>
      <w:proofErr w:type="spell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Mimesis</w:t>
      </w:r>
      <w:proofErr w:type="spell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)</w:t>
      </w:r>
    </w:p>
    <w:p w:rsidR="007F6CEC" w:rsidRPr="007F6CEC" w:rsidRDefault="007F6CEC" w:rsidP="007F6CEC">
      <w:pPr>
        <w:numPr>
          <w:ilvl w:val="1"/>
          <w:numId w:val="8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color w:val="000000"/>
          <w:lang w:eastAsia="tr-TR"/>
        </w:rPr>
        <w:t xml:space="preserve">Victor </w:t>
      </w:r>
      <w:proofErr w:type="gramStart"/>
      <w:r w:rsidRPr="007F6CEC">
        <w:rPr>
          <w:rFonts w:ascii="Arial" w:eastAsia="Times New Roman" w:hAnsi="Arial" w:cs="Arial"/>
          <w:color w:val="000000"/>
          <w:lang w:eastAsia="tr-TR"/>
        </w:rPr>
        <w:t xml:space="preserve">Hugo </w:t>
      </w:r>
      <w:r w:rsidR="003556F3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7F6CEC">
        <w:rPr>
          <w:rFonts w:ascii="Arial" w:eastAsia="Times New Roman" w:hAnsi="Arial" w:cs="Arial"/>
          <w:i/>
          <w:iCs/>
          <w:color w:val="000000"/>
          <w:lang w:eastAsia="tr-TR"/>
        </w:rPr>
        <w:t>Sanatın</w:t>
      </w:r>
      <w:proofErr w:type="gramEnd"/>
      <w:r w:rsidRPr="007F6CEC">
        <w:rPr>
          <w:rFonts w:ascii="Arial" w:eastAsia="Times New Roman" w:hAnsi="Arial" w:cs="Arial"/>
          <w:i/>
          <w:iCs/>
          <w:color w:val="000000"/>
          <w:lang w:eastAsia="tr-TR"/>
        </w:rPr>
        <w:t xml:space="preserve"> mutlak gerçekliği tam veremeyeceği vurgusu.</w:t>
      </w:r>
    </w:p>
    <w:p w:rsidR="007F6CEC" w:rsidRPr="007F6CEC" w:rsidRDefault="007F6CEC" w:rsidP="007F6CEC">
      <w:pPr>
        <w:numPr>
          <w:ilvl w:val="0"/>
          <w:numId w:val="8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Sanatın duygu ve coşkuyu yansıtması eserin niteliğini nasıl etkiler?</w:t>
      </w:r>
    </w:p>
    <w:p w:rsidR="007F6CEC" w:rsidRPr="007F6CEC" w:rsidRDefault="007F6CEC" w:rsidP="007F6CEC">
      <w:pPr>
        <w:numPr>
          <w:ilvl w:val="1"/>
          <w:numId w:val="8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Eserin samimiyetini, evrenselliğini ve izleyicide uyandırdığı duygusal etkiyi artırır.</w:t>
      </w:r>
    </w:p>
    <w:p w:rsidR="007F6CEC" w:rsidRPr="007F6CEC" w:rsidRDefault="007F6CEC" w:rsidP="007F6CEC">
      <w:pPr>
        <w:numPr>
          <w:ilvl w:val="0"/>
          <w:numId w:val="8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Sanatın estetik değeri gerçekliği taklit etmesine mi bağlıdır?</w:t>
      </w:r>
    </w:p>
    <w:p w:rsidR="007F6CEC" w:rsidRPr="007F6CEC" w:rsidRDefault="007F6CEC" w:rsidP="007F6CEC">
      <w:pPr>
        <w:numPr>
          <w:ilvl w:val="1"/>
          <w:numId w:val="8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Hayır; modern sanat anlayışları taklit etmenin ötesinde yaratıcılığı, biçimi ve duygusal anlatımı ön plana çıkarır.</w:t>
      </w:r>
    </w:p>
    <w:p w:rsidR="007F6CEC" w:rsidRPr="007F6CEC" w:rsidRDefault="007F6CEC" w:rsidP="007F6CEC">
      <w:pPr>
        <w:numPr>
          <w:ilvl w:val="0"/>
          <w:numId w:val="8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(Kişisel değerlendirme sorusu)</w:t>
      </w:r>
    </w:p>
    <w:p w:rsidR="007F6CEC" w:rsidRPr="007F6CEC" w:rsidRDefault="007F6CEC" w:rsidP="007F6CEC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F6CEC">
        <w:rPr>
          <w:rFonts w:ascii="Arial" w:eastAsia="Times New Roman" w:hAnsi="Arial" w:cs="Arial"/>
          <w:color w:val="434343"/>
          <w:sz w:val="28"/>
          <w:szCs w:val="28"/>
          <w:lang w:eastAsia="tr-TR"/>
        </w:rPr>
        <w:t>Filozofların Güzellik Anlayışları Metni Soruları (Sayfa 149)</w:t>
      </w:r>
    </w:p>
    <w:p w:rsidR="007F6CEC" w:rsidRPr="007F6CEC" w:rsidRDefault="007F6CEC" w:rsidP="007F6CEC">
      <w:pPr>
        <w:numPr>
          <w:ilvl w:val="0"/>
          <w:numId w:val="8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Filozoflara göre güzelliğin kaynağı:</w:t>
      </w:r>
    </w:p>
    <w:p w:rsidR="007F6CEC" w:rsidRPr="007F6CEC" w:rsidRDefault="007F6CEC" w:rsidP="007F6CEC">
      <w:pPr>
        <w:numPr>
          <w:ilvl w:val="1"/>
          <w:numId w:val="8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i/>
          <w:iCs/>
          <w:color w:val="000000"/>
          <w:lang w:eastAsia="tr-TR"/>
        </w:rPr>
        <w:t>Kant: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Ortak estetik duygu ve kişisel beğenilerden bağımsız genel geçerlilik.</w:t>
      </w:r>
    </w:p>
    <w:p w:rsidR="007F6CEC" w:rsidRPr="007F6CEC" w:rsidRDefault="007F6CEC" w:rsidP="007F6CEC">
      <w:pPr>
        <w:numPr>
          <w:ilvl w:val="1"/>
          <w:numId w:val="8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i/>
          <w:iCs/>
          <w:color w:val="000000"/>
          <w:lang w:eastAsia="tr-TR"/>
        </w:rPr>
        <w:t>Pythagoras: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Doğadaki oran, ölçü, simetri ve uyum.</w:t>
      </w:r>
    </w:p>
    <w:p w:rsidR="007F6CEC" w:rsidRPr="007F6CEC" w:rsidRDefault="007F6CEC" w:rsidP="007F6CEC">
      <w:pPr>
        <w:numPr>
          <w:ilvl w:val="1"/>
          <w:numId w:val="8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proofErr w:type="spellStart"/>
      <w:r w:rsidRPr="007F6CEC">
        <w:rPr>
          <w:rFonts w:ascii="Arial" w:eastAsia="Times New Roman" w:hAnsi="Arial" w:cs="Arial"/>
          <w:i/>
          <w:iCs/>
          <w:color w:val="000000"/>
          <w:lang w:eastAsia="tr-TR"/>
        </w:rPr>
        <w:t>Hegel</w:t>
      </w:r>
      <w:proofErr w:type="spellEnd"/>
      <w:r w:rsidRPr="007F6CEC">
        <w:rPr>
          <w:rFonts w:ascii="Arial" w:eastAsia="Times New Roman" w:hAnsi="Arial" w:cs="Arial"/>
          <w:i/>
          <w:iCs/>
          <w:color w:val="000000"/>
          <w:lang w:eastAsia="tr-TR"/>
        </w:rPr>
        <w:t>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Tinden doğan güzellik (tin ve düşünce ürünleri).</w:t>
      </w:r>
    </w:p>
    <w:p w:rsidR="007F6CEC" w:rsidRPr="007F6CEC" w:rsidRDefault="007F6CEC" w:rsidP="007F6CEC">
      <w:pPr>
        <w:numPr>
          <w:ilvl w:val="1"/>
          <w:numId w:val="8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proofErr w:type="spellStart"/>
      <w:r w:rsidRPr="007F6CEC">
        <w:rPr>
          <w:rFonts w:ascii="Arial" w:eastAsia="Times New Roman" w:hAnsi="Arial" w:cs="Arial"/>
          <w:i/>
          <w:iCs/>
          <w:color w:val="000000"/>
          <w:lang w:eastAsia="tr-TR"/>
        </w:rPr>
        <w:t>Heidegger</w:t>
      </w:r>
      <w:proofErr w:type="spellEnd"/>
      <w:r w:rsidRPr="007F6CEC">
        <w:rPr>
          <w:rFonts w:ascii="Arial" w:eastAsia="Times New Roman" w:hAnsi="Arial" w:cs="Arial"/>
          <w:i/>
          <w:iCs/>
          <w:color w:val="000000"/>
          <w:lang w:eastAsia="tr-TR"/>
        </w:rPr>
        <w:t>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Dışsal biçimsel niteliklerin yanı sıra içsel canlılık ve </w:t>
      </w:r>
      <w:proofErr w:type="spellStart"/>
      <w:r w:rsidRPr="007F6CEC">
        <w:rPr>
          <w:rFonts w:ascii="Arial" w:eastAsia="Times New Roman" w:hAnsi="Arial" w:cs="Arial"/>
          <w:color w:val="000000"/>
          <w:lang w:eastAsia="tr-TR"/>
        </w:rPr>
        <w:t>içeriksel</w:t>
      </w:r>
      <w:proofErr w:type="spellEnd"/>
      <w:r w:rsidRPr="007F6CEC">
        <w:rPr>
          <w:rFonts w:ascii="Arial" w:eastAsia="Times New Roman" w:hAnsi="Arial" w:cs="Arial"/>
          <w:color w:val="000000"/>
          <w:lang w:eastAsia="tr-TR"/>
        </w:rPr>
        <w:t xml:space="preserve"> uyum.</w:t>
      </w:r>
    </w:p>
    <w:p w:rsidR="007F6CEC" w:rsidRPr="007F6CEC" w:rsidRDefault="007F6CEC" w:rsidP="007F6CEC">
      <w:pPr>
        <w:numPr>
          <w:ilvl w:val="0"/>
          <w:numId w:val="8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Doğadaki güzellik ile sanat eserinin güzelliği arasında fark var mıdır?</w:t>
      </w:r>
    </w:p>
    <w:p w:rsidR="007F6CEC" w:rsidRPr="007F6CEC" w:rsidRDefault="007F6CEC" w:rsidP="007F6CEC">
      <w:pPr>
        <w:numPr>
          <w:ilvl w:val="1"/>
          <w:numId w:val="8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Evet; doğal güzellik kendiliğinden var olurken, sanatsal güzellik insan bilincinin, emeğinin ve yaratıcılığının ürünüdür.</w:t>
      </w:r>
    </w:p>
    <w:p w:rsidR="007F6CEC" w:rsidRPr="007F6CEC" w:rsidRDefault="007F6CEC" w:rsidP="007F6CEC">
      <w:pPr>
        <w:numPr>
          <w:ilvl w:val="0"/>
          <w:numId w:val="8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"Güzel olan herkes için güzel midir?" değerlendirmesi:</w:t>
      </w:r>
    </w:p>
    <w:p w:rsidR="007F6CEC" w:rsidRPr="007F6CEC" w:rsidRDefault="007F6CEC" w:rsidP="007F6CEC">
      <w:pPr>
        <w:numPr>
          <w:ilvl w:val="1"/>
          <w:numId w:val="8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i/>
          <w:iCs/>
          <w:color w:val="000000"/>
          <w:lang w:eastAsia="tr-TR"/>
        </w:rPr>
        <w:t>Kant: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Evet, estetik yargılar öznel gibi görünse de her insanda ortak olan "ortak duyu" sayesinde genel geçer olmalıdır.</w:t>
      </w:r>
    </w:p>
    <w:p w:rsidR="007F6CEC" w:rsidRPr="007F6CEC" w:rsidRDefault="007F6CEC" w:rsidP="007F6CEC">
      <w:pPr>
        <w:numPr>
          <w:ilvl w:val="1"/>
          <w:numId w:val="8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proofErr w:type="spellStart"/>
      <w:r w:rsidRPr="007F6CEC">
        <w:rPr>
          <w:rFonts w:ascii="Arial" w:eastAsia="Times New Roman" w:hAnsi="Arial" w:cs="Arial"/>
          <w:i/>
          <w:iCs/>
          <w:color w:val="000000"/>
          <w:lang w:eastAsia="tr-TR"/>
        </w:rPr>
        <w:lastRenderedPageBreak/>
        <w:t>Heidegger</w:t>
      </w:r>
      <w:proofErr w:type="spellEnd"/>
      <w:r w:rsidRPr="007F6CEC">
        <w:rPr>
          <w:rFonts w:ascii="Arial" w:eastAsia="Times New Roman" w:hAnsi="Arial" w:cs="Arial"/>
          <w:i/>
          <w:iCs/>
          <w:color w:val="000000"/>
          <w:lang w:eastAsia="tr-TR"/>
        </w:rPr>
        <w:t>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Nesnenin içsel ve dışsal niteliklerinin kavrandığı ölçüde evrensel bir estetik boyutu vardır.</w:t>
      </w:r>
    </w:p>
    <w:p w:rsidR="007F6CEC" w:rsidRPr="007F6CEC" w:rsidRDefault="007F6CEC" w:rsidP="007F6CEC">
      <w:pPr>
        <w:numPr>
          <w:ilvl w:val="0"/>
          <w:numId w:val="9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Orantı ve uyum bulunması o eserin güzel olduğunu kanıtlar mı?</w:t>
      </w:r>
    </w:p>
    <w:p w:rsidR="007F6CEC" w:rsidRPr="007F6CEC" w:rsidRDefault="007F6CEC" w:rsidP="007F6CEC">
      <w:pPr>
        <w:numPr>
          <w:ilvl w:val="1"/>
          <w:numId w:val="9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Klasik anlamda önemli bir ölçüttür ancak tek başına yeterli değildir; eserin taşıdığı anlam ve uyandırdığı tinsel değer de önemlidir.</w:t>
      </w:r>
    </w:p>
    <w:p w:rsidR="007F6CEC" w:rsidRPr="007F6CEC" w:rsidRDefault="007F6CEC" w:rsidP="007F6CEC">
      <w:pPr>
        <w:numPr>
          <w:ilvl w:val="0"/>
          <w:numId w:val="9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B</w:t>
      </w:r>
      <w:proofErr w:type="gram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)</w:t>
      </w:r>
      <w:proofErr w:type="gram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</w:t>
      </w:r>
      <w:proofErr w:type="spell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Hegel</w:t>
      </w:r>
      <w:proofErr w:type="spellEnd"/>
    </w:p>
    <w:p w:rsidR="005F28CD" w:rsidRDefault="005F28CD" w:rsidP="007F6C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5F28CD" w:rsidRDefault="005F28CD" w:rsidP="005F28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hyperlink r:id="rId10" w:history="1">
        <w:r>
          <w:rPr>
            <w:rStyle w:val="Kpr"/>
            <w:rFonts w:ascii="Times New Roman" w:eastAsia="Times New Roman" w:hAnsi="Times New Roman" w:cs="Times New Roman"/>
            <w:sz w:val="24"/>
            <w:szCs w:val="24"/>
            <w:lang w:eastAsia="tr-TR"/>
          </w:rPr>
          <w:t>www.felsefeogretmeni.com</w:t>
        </w:r>
      </w:hyperlink>
    </w:p>
    <w:p w:rsidR="005F28CD" w:rsidRPr="007F6CEC" w:rsidRDefault="005F28CD" w:rsidP="007F6C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7F6CEC" w:rsidRPr="007F6CEC" w:rsidRDefault="005F28CD" w:rsidP="007F6C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30" style="width:0;height:1.5pt" o:hralign="center" o:hrstd="t" o:hr="t" fillcolor="#a0a0a0" stroked="f"/>
        </w:pict>
      </w:r>
    </w:p>
    <w:p w:rsidR="007F6CEC" w:rsidRPr="007F6CEC" w:rsidRDefault="007F6CEC" w:rsidP="007F6CEC">
      <w:pPr>
        <w:spacing w:before="360"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7F6CEC">
        <w:rPr>
          <w:rFonts w:ascii="Arial" w:eastAsia="Times New Roman" w:hAnsi="Arial" w:cs="Arial"/>
          <w:color w:val="000000"/>
          <w:sz w:val="32"/>
          <w:szCs w:val="32"/>
          <w:lang w:eastAsia="tr-TR"/>
        </w:rPr>
        <w:t>7. Ünite: Siyaset Felsefesi</w:t>
      </w:r>
    </w:p>
    <w:p w:rsidR="007F6CEC" w:rsidRPr="007F6CEC" w:rsidRDefault="007F6CEC" w:rsidP="007F6CEC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F6CEC">
        <w:rPr>
          <w:rFonts w:ascii="Arial" w:eastAsia="Times New Roman" w:hAnsi="Arial" w:cs="Arial"/>
          <w:color w:val="434343"/>
          <w:sz w:val="28"/>
          <w:szCs w:val="28"/>
          <w:lang w:eastAsia="tr-TR"/>
        </w:rPr>
        <w:t>İş Yeri Güvenlik Kameraları Metni Soruları (Sayfa 166)</w:t>
      </w:r>
    </w:p>
    <w:p w:rsidR="007F6CEC" w:rsidRPr="007F6CEC" w:rsidRDefault="007F6CEC" w:rsidP="007F6CEC">
      <w:pPr>
        <w:numPr>
          <w:ilvl w:val="0"/>
          <w:numId w:val="9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İş yeri yönetimi sunduğu </w:t>
      </w:r>
      <w:proofErr w:type="gram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argümanlarda</w:t>
      </w:r>
      <w:proofErr w:type="gram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haklı mıdır?</w:t>
      </w:r>
    </w:p>
    <w:p w:rsidR="007F6CEC" w:rsidRPr="007F6CEC" w:rsidRDefault="007F6CEC" w:rsidP="007F6CEC">
      <w:pPr>
        <w:numPr>
          <w:ilvl w:val="1"/>
          <w:numId w:val="9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Güvenlik ve disiplin sağlama açısından gerekçeleri anlaşılır olsa da, çalışanların özel hayatını ve kişisel özgürlüklerini sürekli gözetim altında tutarak ihlal ettiği için eleştirilebilir.</w:t>
      </w:r>
    </w:p>
    <w:p w:rsidR="007F6CEC" w:rsidRPr="007F6CEC" w:rsidRDefault="007F6CEC" w:rsidP="007F6CEC">
      <w:pPr>
        <w:numPr>
          <w:ilvl w:val="0"/>
          <w:numId w:val="9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Güvenlik ile bireysel özgürlük arasındaki denge nasıl sağlanabilir?</w:t>
      </w:r>
    </w:p>
    <w:p w:rsidR="007F6CEC" w:rsidRPr="007F6CEC" w:rsidRDefault="007F6CEC" w:rsidP="007F6CEC">
      <w:pPr>
        <w:numPr>
          <w:ilvl w:val="1"/>
          <w:numId w:val="9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Kameraların sadece ortak alanlara konulması, özel alanların korunması ve çalışanların rızasının gözetildiği şeffaf kurallarla sağlanabilir.</w:t>
      </w:r>
    </w:p>
    <w:p w:rsidR="007F6CEC" w:rsidRPr="007F6CEC" w:rsidRDefault="007F6CEC" w:rsidP="007F6CEC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F6CEC">
        <w:rPr>
          <w:rFonts w:ascii="Arial" w:eastAsia="Times New Roman" w:hAnsi="Arial" w:cs="Arial"/>
          <w:color w:val="434343"/>
          <w:sz w:val="28"/>
          <w:szCs w:val="28"/>
          <w:lang w:eastAsia="tr-TR"/>
        </w:rPr>
        <w:t>İdeal Düzenin İnşası Metni Soruları (Sayfa 166)</w:t>
      </w:r>
    </w:p>
    <w:p w:rsidR="007F6CEC" w:rsidRPr="007F6CEC" w:rsidRDefault="007F6CEC" w:rsidP="007F6CEC">
      <w:pPr>
        <w:numPr>
          <w:ilvl w:val="0"/>
          <w:numId w:val="9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Birinci uzmanın savunduğu görüşün güçlü ve zayıf yönleri nelerdir?</w:t>
      </w:r>
    </w:p>
    <w:p w:rsidR="007F6CEC" w:rsidRPr="007F6CEC" w:rsidRDefault="007F6CEC" w:rsidP="007F6CEC">
      <w:pPr>
        <w:numPr>
          <w:ilvl w:val="1"/>
          <w:numId w:val="9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7F6CEC">
        <w:rPr>
          <w:rFonts w:ascii="Arial" w:eastAsia="Times New Roman" w:hAnsi="Arial" w:cs="Arial"/>
          <w:i/>
          <w:iCs/>
          <w:color w:val="000000"/>
          <w:lang w:eastAsia="tr-TR"/>
        </w:rPr>
        <w:t>Güçlü yönü: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Bireysel hak ve </w:t>
      </w:r>
      <w:proofErr w:type="gramStart"/>
      <w:r w:rsidRPr="007F6CEC">
        <w:rPr>
          <w:rFonts w:ascii="Arial" w:eastAsia="Times New Roman" w:hAnsi="Arial" w:cs="Arial"/>
          <w:color w:val="000000"/>
          <w:lang w:eastAsia="tr-TR"/>
        </w:rPr>
        <w:t>inisiyatifleri</w:t>
      </w:r>
      <w:proofErr w:type="gramEnd"/>
      <w:r w:rsidRPr="007F6CEC">
        <w:rPr>
          <w:rFonts w:ascii="Arial" w:eastAsia="Times New Roman" w:hAnsi="Arial" w:cs="Arial"/>
          <w:color w:val="000000"/>
          <w:lang w:eastAsia="tr-TR"/>
        </w:rPr>
        <w:t xml:space="preserve"> geliştirir. </w:t>
      </w:r>
      <w:r w:rsidRPr="007F6CEC">
        <w:rPr>
          <w:rFonts w:ascii="Arial" w:eastAsia="Times New Roman" w:hAnsi="Arial" w:cs="Arial"/>
          <w:i/>
          <w:iCs/>
          <w:color w:val="000000"/>
          <w:lang w:eastAsia="tr-TR"/>
        </w:rPr>
        <w:t>Zayıf yönü: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Sosyal eşitsizlikleri önlemede tek başına yetersiz kalabilir.</w:t>
      </w:r>
    </w:p>
    <w:p w:rsidR="007F6CEC" w:rsidRPr="007F6CEC" w:rsidRDefault="007F6CEC" w:rsidP="007F6CEC">
      <w:pPr>
        <w:numPr>
          <w:ilvl w:val="0"/>
          <w:numId w:val="9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İkinci uzmanın eşitlik vurgusu hangi felsefi yaklaşımla ilişkilendirilebilir?</w:t>
      </w:r>
    </w:p>
    <w:p w:rsidR="007F6CEC" w:rsidRPr="007F6CEC" w:rsidRDefault="007F6CEC" w:rsidP="007F6CEC">
      <w:pPr>
        <w:numPr>
          <w:ilvl w:val="1"/>
          <w:numId w:val="9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Sosyalizm ve eşitlikçi adalet anlayışlarıyla ilişkilendirilebilir.</w:t>
      </w:r>
    </w:p>
    <w:p w:rsidR="007F6CEC" w:rsidRPr="007F6CEC" w:rsidRDefault="007F6CEC" w:rsidP="007F6CEC">
      <w:pPr>
        <w:numPr>
          <w:ilvl w:val="0"/>
          <w:numId w:val="9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Üçüncü uzman (Adalet) hangi </w:t>
      </w:r>
      <w:proofErr w:type="gram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argümanları</w:t>
      </w:r>
      <w:proofErr w:type="gram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öne sürebilir?</w:t>
      </w:r>
    </w:p>
    <w:p w:rsidR="007F6CEC" w:rsidRPr="007F6CEC" w:rsidRDefault="007F6CEC" w:rsidP="007F6CEC">
      <w:pPr>
        <w:numPr>
          <w:ilvl w:val="1"/>
          <w:numId w:val="9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Adaletin mülkün temeli olduğunu, hakça paylaşımın bulunmadığı bir yerde ne gerçek özgürlükten ne de barıştan söz edilebileceğini öne sürebilir.</w:t>
      </w:r>
    </w:p>
    <w:p w:rsidR="007F6CEC" w:rsidRPr="007F6CEC" w:rsidRDefault="007F6CEC" w:rsidP="007F6CEC">
      <w:pPr>
        <w:numPr>
          <w:ilvl w:val="0"/>
          <w:numId w:val="9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(Kişisel tercih sorusu)</w:t>
      </w:r>
    </w:p>
    <w:p w:rsidR="007F6CEC" w:rsidRPr="007F6CEC" w:rsidRDefault="007F6CEC" w:rsidP="007F6CEC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F6CEC">
        <w:rPr>
          <w:rFonts w:ascii="Arial" w:eastAsia="Times New Roman" w:hAnsi="Arial" w:cs="Arial"/>
          <w:color w:val="434343"/>
          <w:sz w:val="28"/>
          <w:szCs w:val="28"/>
          <w:lang w:eastAsia="tr-TR"/>
        </w:rPr>
        <w:t>Eski Türk Devletleri ve Teşkilat Yapısı Metni Soruları (Sayfa 167)</w:t>
      </w:r>
    </w:p>
    <w:p w:rsidR="007F6CEC" w:rsidRPr="007F6CEC" w:rsidRDefault="007F6CEC" w:rsidP="007F6CEC">
      <w:pPr>
        <w:numPr>
          <w:ilvl w:val="0"/>
          <w:numId w:val="9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Eski Türk devletlerinde devletin kökeni:</w:t>
      </w:r>
    </w:p>
    <w:p w:rsidR="007F6CEC" w:rsidRPr="007F6CEC" w:rsidRDefault="007F6CEC" w:rsidP="007F6CEC">
      <w:pPr>
        <w:numPr>
          <w:ilvl w:val="1"/>
          <w:numId w:val="10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Doğal devlet yaklaşımıyla açıklanabilir; çünkü devlet yapay bir sözleşmeyle değil, aile ve boy birliği gibi doğal/tarihsel bağlarla kendiliğinden ortaya çıkmıştır.</w:t>
      </w:r>
    </w:p>
    <w:p w:rsidR="007F6CEC" w:rsidRPr="007F6CEC" w:rsidRDefault="007F6CEC" w:rsidP="007F6CEC">
      <w:pPr>
        <w:numPr>
          <w:ilvl w:val="0"/>
          <w:numId w:val="10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Eski Türk kağanları meşruiyetlerini nasıl sağlamıştır?</w:t>
      </w:r>
    </w:p>
    <w:p w:rsidR="007F6CEC" w:rsidRPr="007F6CEC" w:rsidRDefault="007F6CEC" w:rsidP="007F6CEC">
      <w:pPr>
        <w:numPr>
          <w:ilvl w:val="1"/>
          <w:numId w:val="10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Kut anlayışı (Gök Tanrı'dan gelen kutsal yetki) ile liderlik vasıflarını, savaş başarılarını ve halkın refahını sağlama becerilerini kanıtlayarak sağlamışlardır.</w:t>
      </w:r>
    </w:p>
    <w:p w:rsidR="007F6CEC" w:rsidRPr="007F6CEC" w:rsidRDefault="007F6CEC" w:rsidP="007F6CEC">
      <w:pPr>
        <w:numPr>
          <w:ilvl w:val="0"/>
          <w:numId w:val="10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Toy meclislerinin varlığı hangi düşünürlerin görüşleriyle ilişkilendirilebilir?</w:t>
      </w:r>
    </w:p>
    <w:p w:rsidR="007F6CEC" w:rsidRPr="007F6CEC" w:rsidRDefault="007F6CEC" w:rsidP="007F6CEC">
      <w:pPr>
        <w:numPr>
          <w:ilvl w:val="1"/>
          <w:numId w:val="10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Devleti ve iktidarı toplumun rızasına veya sözleşmesine bağlayan (yapay kurum olarak gören) düşünürlerle (örneğin J. Locke, J. J. Rousseau) ilişkilendirilebilir.</w:t>
      </w:r>
    </w:p>
    <w:p w:rsidR="007F6CEC" w:rsidRPr="007F6CEC" w:rsidRDefault="007F6CEC" w:rsidP="007F6CEC">
      <w:pPr>
        <w:numPr>
          <w:ilvl w:val="0"/>
          <w:numId w:val="10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Eski Türk yönetim anlayışı hangi otorite tipiyle örtüşür?</w:t>
      </w:r>
    </w:p>
    <w:p w:rsidR="007F6CEC" w:rsidRPr="007F6CEC" w:rsidRDefault="007F6CEC" w:rsidP="007F6CEC">
      <w:pPr>
        <w:numPr>
          <w:ilvl w:val="1"/>
          <w:numId w:val="10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</w:t>
      </w:r>
      <w:proofErr w:type="spellStart"/>
      <w:r w:rsidRPr="007F6CEC">
        <w:rPr>
          <w:rFonts w:ascii="Arial" w:eastAsia="Times New Roman" w:hAnsi="Arial" w:cs="Arial"/>
          <w:color w:val="000000"/>
          <w:lang w:eastAsia="tr-TR"/>
        </w:rPr>
        <w:t>Max</w:t>
      </w:r>
      <w:proofErr w:type="spellEnd"/>
      <w:r w:rsidRPr="007F6CEC">
        <w:rPr>
          <w:rFonts w:ascii="Arial" w:eastAsia="Times New Roman" w:hAnsi="Arial" w:cs="Arial"/>
          <w:color w:val="000000"/>
          <w:lang w:eastAsia="tr-TR"/>
        </w:rPr>
        <w:t xml:space="preserve"> </w:t>
      </w:r>
      <w:proofErr w:type="spellStart"/>
      <w:r w:rsidRPr="007F6CEC">
        <w:rPr>
          <w:rFonts w:ascii="Arial" w:eastAsia="Times New Roman" w:hAnsi="Arial" w:cs="Arial"/>
          <w:color w:val="000000"/>
          <w:lang w:eastAsia="tr-TR"/>
        </w:rPr>
        <w:t>Weber’in</w:t>
      </w:r>
      <w:proofErr w:type="spellEnd"/>
      <w:r w:rsidRPr="007F6CEC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karizmatik otorite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ve geleneksel otorite tipleriyle örtüşür.</w:t>
      </w:r>
    </w:p>
    <w:p w:rsidR="007F6CEC" w:rsidRDefault="007F6CEC" w:rsidP="007F6C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5F28CD" w:rsidRDefault="005F28CD" w:rsidP="007F6C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5F28CD" w:rsidRDefault="005F28CD" w:rsidP="005F28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hyperlink r:id="rId11" w:history="1">
        <w:r>
          <w:rPr>
            <w:rStyle w:val="Kpr"/>
            <w:rFonts w:ascii="Times New Roman" w:eastAsia="Times New Roman" w:hAnsi="Times New Roman" w:cs="Times New Roman"/>
            <w:sz w:val="24"/>
            <w:szCs w:val="24"/>
            <w:lang w:eastAsia="tr-TR"/>
          </w:rPr>
          <w:t>www.felsefeogretmeni.com</w:t>
        </w:r>
      </w:hyperlink>
    </w:p>
    <w:p w:rsidR="005F28CD" w:rsidRPr="007F6CEC" w:rsidRDefault="005F28CD" w:rsidP="007F6C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7F6CEC" w:rsidRPr="007F6CEC" w:rsidRDefault="005F28CD" w:rsidP="007F6C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31" style="width:0;height:1.5pt" o:hralign="center" o:hrstd="t" o:hr="t" fillcolor="#a0a0a0" stroked="f"/>
        </w:pict>
      </w:r>
    </w:p>
    <w:p w:rsidR="007F6CEC" w:rsidRPr="007F6CEC" w:rsidRDefault="007F6CEC" w:rsidP="007F6CEC">
      <w:pPr>
        <w:spacing w:before="360"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7F6CEC">
        <w:rPr>
          <w:rFonts w:ascii="Arial" w:eastAsia="Times New Roman" w:hAnsi="Arial" w:cs="Arial"/>
          <w:color w:val="000000"/>
          <w:sz w:val="32"/>
          <w:szCs w:val="32"/>
          <w:lang w:eastAsia="tr-TR"/>
        </w:rPr>
        <w:t>8. Ünite: Din Felsefesi</w:t>
      </w:r>
    </w:p>
    <w:p w:rsidR="007F6CEC" w:rsidRPr="007F6CEC" w:rsidRDefault="007F6CEC" w:rsidP="007F6CEC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F6CEC">
        <w:rPr>
          <w:rFonts w:ascii="Arial" w:eastAsia="Times New Roman" w:hAnsi="Arial" w:cs="Arial"/>
          <w:color w:val="434343"/>
          <w:sz w:val="28"/>
          <w:szCs w:val="28"/>
          <w:lang w:eastAsia="tr-TR"/>
        </w:rPr>
        <w:lastRenderedPageBreak/>
        <w:t>Ruhun Ölümsüzlüğü Tartışması Metni Soruları (Sayfa 183)</w:t>
      </w:r>
    </w:p>
    <w:p w:rsidR="007F6CEC" w:rsidRPr="007F6CEC" w:rsidRDefault="007F6CEC" w:rsidP="007F6CEC">
      <w:pPr>
        <w:numPr>
          <w:ilvl w:val="0"/>
          <w:numId w:val="10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Yunus Emre'nin ruhun ölümsüzlüğü </w:t>
      </w:r>
      <w:proofErr w:type="gram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argümanının</w:t>
      </w:r>
      <w:proofErr w:type="gram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güçlü ve zayıf yönleri:</w:t>
      </w:r>
    </w:p>
    <w:p w:rsidR="007F6CEC" w:rsidRPr="007F6CEC" w:rsidRDefault="007F6CEC" w:rsidP="007F6CEC">
      <w:pPr>
        <w:numPr>
          <w:ilvl w:val="1"/>
          <w:numId w:val="10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proofErr w:type="gramStart"/>
      <w:r w:rsidRPr="007F6CEC">
        <w:rPr>
          <w:rFonts w:ascii="Arial" w:eastAsia="Times New Roman" w:hAnsi="Arial" w:cs="Arial"/>
          <w:i/>
          <w:iCs/>
          <w:color w:val="000000"/>
          <w:lang w:eastAsia="tr-TR"/>
        </w:rPr>
        <w:t>Güçlü Yönü: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Ahlaki sorumluluğa ve ilahi adalete anlam kazandırması.</w:t>
      </w:r>
      <w:proofErr w:type="gramEnd"/>
    </w:p>
    <w:p w:rsidR="007F6CEC" w:rsidRPr="007F6CEC" w:rsidRDefault="007F6CEC" w:rsidP="007F6CEC">
      <w:pPr>
        <w:numPr>
          <w:ilvl w:val="1"/>
          <w:numId w:val="10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i/>
          <w:iCs/>
          <w:color w:val="000000"/>
          <w:lang w:eastAsia="tr-TR"/>
        </w:rPr>
        <w:t>Zayıf Yönü: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Deneysel ve </w:t>
      </w:r>
      <w:proofErr w:type="gramStart"/>
      <w:r w:rsidRPr="007F6CEC">
        <w:rPr>
          <w:rFonts w:ascii="Arial" w:eastAsia="Times New Roman" w:hAnsi="Arial" w:cs="Arial"/>
          <w:color w:val="000000"/>
          <w:lang w:eastAsia="tr-TR"/>
        </w:rPr>
        <w:t>ampirik</w:t>
      </w:r>
      <w:proofErr w:type="gramEnd"/>
      <w:r w:rsidRPr="007F6CEC">
        <w:rPr>
          <w:rFonts w:ascii="Arial" w:eastAsia="Times New Roman" w:hAnsi="Arial" w:cs="Arial"/>
          <w:color w:val="000000"/>
          <w:lang w:eastAsia="tr-TR"/>
        </w:rPr>
        <w:t xml:space="preserve"> kanıtlardan yoksun, inanca dayalı olması.</w:t>
      </w:r>
    </w:p>
    <w:p w:rsidR="007F6CEC" w:rsidRPr="007F6CEC" w:rsidRDefault="007F6CEC" w:rsidP="007F6CEC">
      <w:pPr>
        <w:numPr>
          <w:ilvl w:val="0"/>
          <w:numId w:val="10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Merve'nin bilimsel kanıtlanamayacağı iddiası hangi Tanrı yaklaşımlarıyla çelişir?</w:t>
      </w:r>
    </w:p>
    <w:p w:rsidR="007F6CEC" w:rsidRPr="007F6CEC" w:rsidRDefault="007F6CEC" w:rsidP="007F6CEC">
      <w:pPr>
        <w:numPr>
          <w:ilvl w:val="1"/>
          <w:numId w:val="10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Teolojik kanıtları ve akılsal Tanrı kanıtlarını savunan geleneksel teizm anlayışlarıyla çelişir.</w:t>
      </w:r>
    </w:p>
    <w:p w:rsidR="007F6CEC" w:rsidRPr="007F6CEC" w:rsidRDefault="007F6CEC" w:rsidP="007F6CEC">
      <w:pPr>
        <w:numPr>
          <w:ilvl w:val="0"/>
          <w:numId w:val="10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Alihan'ın ruh anlayışı hangi </w:t>
      </w:r>
      <w:proofErr w:type="gram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argümanlarla</w:t>
      </w:r>
      <w:proofErr w:type="gram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temellendirilebilir?</w:t>
      </w:r>
    </w:p>
    <w:p w:rsidR="007F6CEC" w:rsidRPr="007F6CEC" w:rsidRDefault="007F6CEC" w:rsidP="007F6CEC">
      <w:pPr>
        <w:numPr>
          <w:ilvl w:val="1"/>
          <w:numId w:val="10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Platon'un </w:t>
      </w:r>
      <w:r w:rsidRPr="007F6CEC">
        <w:rPr>
          <w:rFonts w:ascii="Arial" w:eastAsia="Times New Roman" w:hAnsi="Arial" w:cs="Arial"/>
          <w:i/>
          <w:iCs/>
          <w:color w:val="000000"/>
          <w:lang w:eastAsia="tr-TR"/>
        </w:rPr>
        <w:t>İdealar Kuramı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ve ruhun beden öncesi varoluşunu savuran ontolojik/idealist </w:t>
      </w:r>
      <w:proofErr w:type="gramStart"/>
      <w:r w:rsidRPr="007F6CEC">
        <w:rPr>
          <w:rFonts w:ascii="Arial" w:eastAsia="Times New Roman" w:hAnsi="Arial" w:cs="Arial"/>
          <w:color w:val="000000"/>
          <w:lang w:eastAsia="tr-TR"/>
        </w:rPr>
        <w:t>argümanlarla</w:t>
      </w:r>
      <w:proofErr w:type="gramEnd"/>
      <w:r w:rsidRPr="007F6CEC">
        <w:rPr>
          <w:rFonts w:ascii="Arial" w:eastAsia="Times New Roman" w:hAnsi="Arial" w:cs="Arial"/>
          <w:color w:val="000000"/>
          <w:lang w:eastAsia="tr-TR"/>
        </w:rPr>
        <w:t xml:space="preserve"> temellendirilebilir.</w:t>
      </w:r>
    </w:p>
    <w:p w:rsidR="007F6CEC" w:rsidRPr="007F6CEC" w:rsidRDefault="007F6CEC" w:rsidP="007F6CEC">
      <w:pPr>
        <w:numPr>
          <w:ilvl w:val="0"/>
          <w:numId w:val="10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Neslişah'ın şüphelerini nasıl değerlendirirsiniz?</w:t>
      </w:r>
    </w:p>
    <w:p w:rsidR="007F6CEC" w:rsidRPr="007F6CEC" w:rsidRDefault="007F6CEC" w:rsidP="007F6CEC">
      <w:pPr>
        <w:numPr>
          <w:ilvl w:val="1"/>
          <w:numId w:val="10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Zihin-beden etkileşiminin karmaşıklığını göz önüne alan modern felsefi kuşkuculuk açısından tutarlı bir yaklaşım olarak değerlendirilebilir.</w:t>
      </w:r>
    </w:p>
    <w:p w:rsidR="007F6CEC" w:rsidRPr="007F6CEC" w:rsidRDefault="007F6CEC" w:rsidP="007F6CEC">
      <w:pPr>
        <w:numPr>
          <w:ilvl w:val="0"/>
          <w:numId w:val="10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Kemal'in ahiret inancıyla ilişkilendirmesinin etkileri nelerdir?</w:t>
      </w:r>
    </w:p>
    <w:p w:rsidR="007F6CEC" w:rsidRPr="007F6CEC" w:rsidRDefault="007F6CEC" w:rsidP="007F6CEC">
      <w:pPr>
        <w:numPr>
          <w:ilvl w:val="1"/>
          <w:numId w:val="10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Bireyin dünyadaki eylemlerinde daha sorumlu, dürüst ve erdemli olmasını sağlayan güçlü bir ahlaki </w:t>
      </w:r>
      <w:proofErr w:type="gramStart"/>
      <w:r w:rsidRPr="007F6CEC">
        <w:rPr>
          <w:rFonts w:ascii="Arial" w:eastAsia="Times New Roman" w:hAnsi="Arial" w:cs="Arial"/>
          <w:color w:val="000000"/>
          <w:lang w:eastAsia="tr-TR"/>
        </w:rPr>
        <w:t>motivasyon</w:t>
      </w:r>
      <w:proofErr w:type="gramEnd"/>
      <w:r w:rsidRPr="007F6CEC">
        <w:rPr>
          <w:rFonts w:ascii="Arial" w:eastAsia="Times New Roman" w:hAnsi="Arial" w:cs="Arial"/>
          <w:color w:val="000000"/>
          <w:lang w:eastAsia="tr-TR"/>
        </w:rPr>
        <w:t xml:space="preserve"> üretir.</w:t>
      </w:r>
    </w:p>
    <w:p w:rsidR="007F6CEC" w:rsidRPr="007F6CEC" w:rsidRDefault="007F6CEC" w:rsidP="007F6CEC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F6CEC">
        <w:rPr>
          <w:rFonts w:ascii="Arial" w:eastAsia="Times New Roman" w:hAnsi="Arial" w:cs="Arial"/>
          <w:color w:val="434343"/>
          <w:sz w:val="28"/>
          <w:szCs w:val="28"/>
          <w:lang w:eastAsia="tr-TR"/>
        </w:rPr>
        <w:t>Tanrı Kanıtları Kartları Metni Soruları (Sayfa 184)</w:t>
      </w:r>
    </w:p>
    <w:p w:rsidR="007F6CEC" w:rsidRPr="007F6CEC" w:rsidRDefault="007F6CEC" w:rsidP="007F6CEC">
      <w:pPr>
        <w:numPr>
          <w:ilvl w:val="0"/>
          <w:numId w:val="10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Öğrencilerin Görüşlerini Tanrı Kanıtları ile Eşleştirme Tablosu:</w:t>
      </w:r>
    </w:p>
    <w:p w:rsidR="007F6CEC" w:rsidRPr="007F6CEC" w:rsidRDefault="007F6CEC" w:rsidP="007F6CEC">
      <w:pPr>
        <w:numPr>
          <w:ilvl w:val="1"/>
          <w:numId w:val="10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proofErr w:type="gramStart"/>
      <w:r w:rsidRPr="007F6CEC">
        <w:rPr>
          <w:rFonts w:ascii="Arial" w:eastAsia="Times New Roman" w:hAnsi="Arial" w:cs="Arial"/>
          <w:color w:val="000000"/>
          <w:lang w:eastAsia="tr-TR"/>
        </w:rPr>
        <w:t xml:space="preserve">Doğa </w:t>
      </w:r>
      <w:r w:rsidR="003556F3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Ontolojik</w:t>
      </w:r>
      <w:proofErr w:type="gram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Kanıt</w:t>
      </w:r>
    </w:p>
    <w:p w:rsidR="007F6CEC" w:rsidRPr="007F6CEC" w:rsidRDefault="007F6CEC" w:rsidP="007F6CEC">
      <w:pPr>
        <w:numPr>
          <w:ilvl w:val="1"/>
          <w:numId w:val="10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proofErr w:type="gramStart"/>
      <w:r w:rsidRPr="007F6CEC">
        <w:rPr>
          <w:rFonts w:ascii="Arial" w:eastAsia="Times New Roman" w:hAnsi="Arial" w:cs="Arial"/>
          <w:color w:val="000000"/>
          <w:lang w:eastAsia="tr-TR"/>
        </w:rPr>
        <w:t xml:space="preserve">Defne </w:t>
      </w:r>
      <w:r w:rsidR="003556F3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Kozmolojik</w:t>
      </w:r>
      <w:proofErr w:type="gram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Kanıt (İlk Neden)</w:t>
      </w:r>
    </w:p>
    <w:p w:rsidR="007F6CEC" w:rsidRPr="007F6CEC" w:rsidRDefault="007F6CEC" w:rsidP="007F6CEC">
      <w:pPr>
        <w:numPr>
          <w:ilvl w:val="1"/>
          <w:numId w:val="10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proofErr w:type="gramStart"/>
      <w:r w:rsidRPr="007F6CEC">
        <w:rPr>
          <w:rFonts w:ascii="Arial" w:eastAsia="Times New Roman" w:hAnsi="Arial" w:cs="Arial"/>
          <w:color w:val="000000"/>
          <w:lang w:eastAsia="tr-TR"/>
        </w:rPr>
        <w:t xml:space="preserve">Bartu </w:t>
      </w:r>
      <w:r w:rsidR="003556F3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Teleolojik</w:t>
      </w:r>
      <w:proofErr w:type="gram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Kanıt (Düzen ve Amaç)</w:t>
      </w:r>
    </w:p>
    <w:p w:rsidR="007F6CEC" w:rsidRPr="007F6CEC" w:rsidRDefault="007F6CEC" w:rsidP="007F6CEC">
      <w:pPr>
        <w:numPr>
          <w:ilvl w:val="1"/>
          <w:numId w:val="10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proofErr w:type="gramStart"/>
      <w:r w:rsidRPr="007F6CEC">
        <w:rPr>
          <w:rFonts w:ascii="Arial" w:eastAsia="Times New Roman" w:hAnsi="Arial" w:cs="Arial"/>
          <w:color w:val="000000"/>
          <w:lang w:eastAsia="tr-TR"/>
        </w:rPr>
        <w:t xml:space="preserve">Ege </w:t>
      </w:r>
      <w:r w:rsidR="003556F3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Ontolojik</w:t>
      </w:r>
      <w:proofErr w:type="gram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Kanıt</w:t>
      </w:r>
    </w:p>
    <w:p w:rsidR="007F6CEC" w:rsidRPr="007F6CEC" w:rsidRDefault="007F6CEC" w:rsidP="007F6CEC">
      <w:pPr>
        <w:numPr>
          <w:ilvl w:val="1"/>
          <w:numId w:val="10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proofErr w:type="gramStart"/>
      <w:r w:rsidRPr="007F6CEC">
        <w:rPr>
          <w:rFonts w:ascii="Arial" w:eastAsia="Times New Roman" w:hAnsi="Arial" w:cs="Arial"/>
          <w:color w:val="000000"/>
          <w:lang w:eastAsia="tr-TR"/>
        </w:rPr>
        <w:t xml:space="preserve">Deniz </w:t>
      </w:r>
      <w:r w:rsidR="003556F3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Teleolojik</w:t>
      </w:r>
      <w:proofErr w:type="gram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Kanıt (Tasarım ve Uyum)</w:t>
      </w:r>
    </w:p>
    <w:p w:rsidR="007F6CEC" w:rsidRPr="007F6CEC" w:rsidRDefault="007F6CEC" w:rsidP="007F6CEC">
      <w:pPr>
        <w:numPr>
          <w:ilvl w:val="0"/>
          <w:numId w:val="10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William </w:t>
      </w:r>
      <w:proofErr w:type="spell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Paley'in</w:t>
      </w:r>
      <w:proofErr w:type="spell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saatçi </w:t>
      </w:r>
      <w:proofErr w:type="gram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argümanını</w:t>
      </w:r>
      <w:proofErr w:type="gram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hangi öğrenci savunmuştur?</w:t>
      </w:r>
    </w:p>
    <w:p w:rsidR="007F6CEC" w:rsidRPr="007F6CEC" w:rsidRDefault="007F6CEC" w:rsidP="007F6CEC">
      <w:pPr>
        <w:numPr>
          <w:ilvl w:val="1"/>
          <w:numId w:val="10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Bartu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savunmuştur; evrendeki ve canlılardaki kusursuz düzenin bilinçli bir tasarımcıyı gerektirdiğini belirtmiştir.</w:t>
      </w:r>
    </w:p>
    <w:p w:rsidR="007F6CEC" w:rsidRPr="007F6CEC" w:rsidRDefault="007F6CEC" w:rsidP="007F6CEC">
      <w:pPr>
        <w:numPr>
          <w:ilvl w:val="0"/>
          <w:numId w:val="10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Aristoteles'in ilk hareket ettirici görüşü hangi öğrencinin kanıtına uygundur?</w:t>
      </w:r>
    </w:p>
    <w:p w:rsidR="007F6CEC" w:rsidRPr="007F6CEC" w:rsidRDefault="007F6CEC" w:rsidP="007F6CEC">
      <w:pPr>
        <w:numPr>
          <w:ilvl w:val="1"/>
          <w:numId w:val="10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Defne</w:t>
      </w:r>
      <w:r w:rsidRPr="007F6CEC">
        <w:rPr>
          <w:rFonts w:ascii="Arial" w:eastAsia="Times New Roman" w:hAnsi="Arial" w:cs="Arial"/>
          <w:color w:val="000000"/>
          <w:lang w:eastAsia="tr-TR"/>
        </w:rPr>
        <w:t>'nin kozmolojik ilk neden kanıtına uygundur.</w:t>
      </w:r>
    </w:p>
    <w:p w:rsidR="007F6CEC" w:rsidRPr="007F6CEC" w:rsidRDefault="007F6CEC" w:rsidP="007F6CEC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F6CEC">
        <w:rPr>
          <w:rFonts w:ascii="Arial" w:eastAsia="Times New Roman" w:hAnsi="Arial" w:cs="Arial"/>
          <w:color w:val="434343"/>
          <w:sz w:val="28"/>
          <w:szCs w:val="28"/>
          <w:lang w:eastAsia="tr-TR"/>
        </w:rPr>
        <w:t>Evrenin Başlangıcı ve Kaos-Kozmos Metni Soruları (Sayfa 185)</w:t>
      </w:r>
    </w:p>
    <w:p w:rsidR="007F6CEC" w:rsidRPr="007F6CEC" w:rsidRDefault="007F6CEC" w:rsidP="007F6CEC">
      <w:pPr>
        <w:numPr>
          <w:ilvl w:val="0"/>
          <w:numId w:val="1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Platon'a göre evrenin ortaya çıkışı:</w:t>
      </w:r>
    </w:p>
    <w:p w:rsidR="007F6CEC" w:rsidRPr="007F6CEC" w:rsidRDefault="007F6CEC" w:rsidP="007F6CEC">
      <w:pPr>
        <w:numPr>
          <w:ilvl w:val="1"/>
          <w:numId w:val="1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Tanrı'nın </w:t>
      </w:r>
      <w:proofErr w:type="gramStart"/>
      <w:r w:rsidRPr="007F6CEC">
        <w:rPr>
          <w:rFonts w:ascii="Arial" w:eastAsia="Times New Roman" w:hAnsi="Arial" w:cs="Arial"/>
          <w:color w:val="000000"/>
          <w:lang w:eastAsia="tr-TR"/>
        </w:rPr>
        <w:t>kaosu</w:t>
      </w:r>
      <w:proofErr w:type="gramEnd"/>
      <w:r w:rsidRPr="007F6CEC">
        <w:rPr>
          <w:rFonts w:ascii="Arial" w:eastAsia="Times New Roman" w:hAnsi="Arial" w:cs="Arial"/>
          <w:color w:val="000000"/>
          <w:lang w:eastAsia="tr-TR"/>
        </w:rPr>
        <w:t xml:space="preserve"> (düzensizliği) düzene (kozmosa) çıkarmasıyla açıklanır.</w:t>
      </w:r>
    </w:p>
    <w:p w:rsidR="007F6CEC" w:rsidRPr="007F6CEC" w:rsidRDefault="007F6CEC" w:rsidP="007F6CEC">
      <w:pPr>
        <w:numPr>
          <w:ilvl w:val="0"/>
          <w:numId w:val="11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Peter </w:t>
      </w:r>
      <w:proofErr w:type="spell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Guthrie</w:t>
      </w:r>
      <w:proofErr w:type="spell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</w:t>
      </w:r>
      <w:proofErr w:type="spell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Tait'in</w:t>
      </w:r>
      <w:proofErr w:type="spell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enerji görüşü neyi sonuca ulaştırır?</w:t>
      </w:r>
    </w:p>
    <w:p w:rsidR="007F6CEC" w:rsidRPr="007F6CEC" w:rsidRDefault="007F6CEC" w:rsidP="007F6CEC">
      <w:pPr>
        <w:numPr>
          <w:ilvl w:val="1"/>
          <w:numId w:val="11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Evrenin fiziksel yasalarına göre bir başlangıcının (ilk anının) olması gerektiğini gösterir.</w:t>
      </w:r>
    </w:p>
    <w:p w:rsidR="007F6CEC" w:rsidRPr="007F6CEC" w:rsidRDefault="007F6CEC" w:rsidP="007F6CEC">
      <w:pPr>
        <w:numPr>
          <w:ilvl w:val="0"/>
          <w:numId w:val="11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Franz </w:t>
      </w:r>
      <w:proofErr w:type="spell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Brentano</w:t>
      </w:r>
      <w:proofErr w:type="spell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enerji akışının kaynağını neden sorgulamaktadır?</w:t>
      </w:r>
    </w:p>
    <w:p w:rsidR="007F6CEC" w:rsidRPr="007F6CEC" w:rsidRDefault="007F6CEC" w:rsidP="007F6CEC">
      <w:pPr>
        <w:numPr>
          <w:ilvl w:val="1"/>
          <w:numId w:val="11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Evrendeki enerjinin kendi kendine var olamayacağını, evren dışı aşkın bir kaynağa (ilke/Yaratıcı) dayanması gerektiğini göstermek için sorgulamaktadır.</w:t>
      </w:r>
    </w:p>
    <w:p w:rsidR="007F6CEC" w:rsidRPr="007F6CEC" w:rsidRDefault="007F6CEC" w:rsidP="007F6CEC">
      <w:pPr>
        <w:numPr>
          <w:ilvl w:val="0"/>
          <w:numId w:val="11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Evrenin başlangıcı olduğunu savunan düşünürler hangi gerekçelere dayanır?</w:t>
      </w:r>
    </w:p>
    <w:p w:rsidR="007F6CEC" w:rsidRPr="007F6CEC" w:rsidRDefault="007F6CEC" w:rsidP="007F6CEC">
      <w:pPr>
        <w:numPr>
          <w:ilvl w:val="1"/>
          <w:numId w:val="11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Termodinamik yasalar (enerjinin korunumu ve </w:t>
      </w:r>
      <w:proofErr w:type="spellStart"/>
      <w:r w:rsidRPr="007F6CEC">
        <w:rPr>
          <w:rFonts w:ascii="Arial" w:eastAsia="Times New Roman" w:hAnsi="Arial" w:cs="Arial"/>
          <w:color w:val="000000"/>
          <w:lang w:eastAsia="tr-TR"/>
        </w:rPr>
        <w:t>entropi</w:t>
      </w:r>
      <w:proofErr w:type="spellEnd"/>
      <w:r w:rsidRPr="007F6CEC">
        <w:rPr>
          <w:rFonts w:ascii="Arial" w:eastAsia="Times New Roman" w:hAnsi="Arial" w:cs="Arial"/>
          <w:color w:val="000000"/>
          <w:lang w:eastAsia="tr-TR"/>
        </w:rPr>
        <w:t xml:space="preserve">), kozmik düzen ve </w:t>
      </w:r>
      <w:proofErr w:type="gramStart"/>
      <w:r w:rsidRPr="007F6CEC">
        <w:rPr>
          <w:rFonts w:ascii="Arial" w:eastAsia="Times New Roman" w:hAnsi="Arial" w:cs="Arial"/>
          <w:color w:val="000000"/>
          <w:lang w:eastAsia="tr-TR"/>
        </w:rPr>
        <w:t>kaostan</w:t>
      </w:r>
      <w:proofErr w:type="gramEnd"/>
      <w:r w:rsidRPr="007F6CEC">
        <w:rPr>
          <w:rFonts w:ascii="Arial" w:eastAsia="Times New Roman" w:hAnsi="Arial" w:cs="Arial"/>
          <w:color w:val="000000"/>
          <w:lang w:eastAsia="tr-TR"/>
        </w:rPr>
        <w:t xml:space="preserve"> kozmosa geçiş zorunluluğuna dayanırlar.</w:t>
      </w:r>
    </w:p>
    <w:p w:rsidR="007F6CEC" w:rsidRPr="007F6CEC" w:rsidRDefault="007F6CEC" w:rsidP="007F6CEC">
      <w:pPr>
        <w:numPr>
          <w:ilvl w:val="0"/>
          <w:numId w:val="11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"Evren kendi kendine oluşmuştur" görüşü hangi düşüncelerle eleştirilir?</w:t>
      </w:r>
    </w:p>
    <w:p w:rsidR="007F6CEC" w:rsidRPr="007F6CEC" w:rsidRDefault="007F6CEC" w:rsidP="007F6CEC">
      <w:pPr>
        <w:numPr>
          <w:ilvl w:val="1"/>
          <w:numId w:val="11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Enerjinin tükenişi, düzenin rastlantıyla açıklanamayacak kadar karmaşık olması ve fizik yasalarının bir başlangıç noktasını zorunlu kılmasıyla eleştirilir.</w:t>
      </w:r>
    </w:p>
    <w:p w:rsidR="007F6CEC" w:rsidRDefault="007F6CEC" w:rsidP="007F6C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5F28CD" w:rsidRDefault="005F28CD" w:rsidP="007F6C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5F28CD" w:rsidRDefault="005F28CD" w:rsidP="005F28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hyperlink r:id="rId12" w:history="1">
        <w:r>
          <w:rPr>
            <w:rStyle w:val="Kpr"/>
            <w:rFonts w:ascii="Times New Roman" w:eastAsia="Times New Roman" w:hAnsi="Times New Roman" w:cs="Times New Roman"/>
            <w:sz w:val="24"/>
            <w:szCs w:val="24"/>
            <w:lang w:eastAsia="tr-TR"/>
          </w:rPr>
          <w:t>www.felsefeogretmeni.com</w:t>
        </w:r>
      </w:hyperlink>
    </w:p>
    <w:p w:rsidR="005F28CD" w:rsidRPr="007F6CEC" w:rsidRDefault="005F28CD" w:rsidP="007F6C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7F6CEC" w:rsidRPr="007F6CEC" w:rsidRDefault="005F28CD" w:rsidP="007F6C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pict>
          <v:rect id="_x0000_i1032" style="width:0;height:1.5pt" o:hralign="center" o:hrstd="t" o:hr="t" fillcolor="#a0a0a0" stroked="f"/>
        </w:pict>
      </w:r>
    </w:p>
    <w:p w:rsidR="007F6CEC" w:rsidRPr="007F6CEC" w:rsidRDefault="007F6CEC" w:rsidP="007F6CEC">
      <w:pPr>
        <w:spacing w:before="360"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7F6CEC">
        <w:rPr>
          <w:rFonts w:ascii="Arial" w:eastAsia="Times New Roman" w:hAnsi="Arial" w:cs="Arial"/>
          <w:color w:val="000000"/>
          <w:sz w:val="32"/>
          <w:szCs w:val="32"/>
          <w:lang w:eastAsia="tr-TR"/>
        </w:rPr>
        <w:t>9. Ünite: Bilim Felsefesi</w:t>
      </w:r>
    </w:p>
    <w:p w:rsidR="007F6CEC" w:rsidRPr="007F6CEC" w:rsidRDefault="007F6CEC" w:rsidP="007F6CEC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F6CEC">
        <w:rPr>
          <w:rFonts w:ascii="Arial" w:eastAsia="Times New Roman" w:hAnsi="Arial" w:cs="Arial"/>
          <w:color w:val="434343"/>
          <w:sz w:val="28"/>
          <w:szCs w:val="28"/>
          <w:lang w:eastAsia="tr-TR"/>
        </w:rPr>
        <w:t>Bilimsel Kavramlar ve Eşleştirme Tablosu (Sayfa 200)</w:t>
      </w:r>
    </w:p>
    <w:p w:rsidR="007F6CEC" w:rsidRPr="007F6CEC" w:rsidRDefault="007F6CEC" w:rsidP="007F6CEC">
      <w:pPr>
        <w:numPr>
          <w:ilvl w:val="0"/>
          <w:numId w:val="11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Rıza hangi kavramları doğru eşleştirmiştir?</w:t>
      </w:r>
    </w:p>
    <w:p w:rsidR="007F6CEC" w:rsidRPr="007F6CEC" w:rsidRDefault="007F6CEC" w:rsidP="007F6CEC">
      <w:pPr>
        <w:numPr>
          <w:ilvl w:val="1"/>
          <w:numId w:val="11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lastRenderedPageBreak/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Rıza'nın eşleştirmelerinde hatalar bulunmaktadır; tabloya göre tam bir eşleşme sağlamamıştır.</w:t>
      </w:r>
    </w:p>
    <w:p w:rsidR="007F6CEC" w:rsidRPr="007F6CEC" w:rsidRDefault="007F6CEC" w:rsidP="007F6CEC">
      <w:pPr>
        <w:numPr>
          <w:ilvl w:val="0"/>
          <w:numId w:val="11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Öykü'nün yaptığı eşleştirmelerden hangileri hatalıdır?</w:t>
      </w:r>
    </w:p>
    <w:p w:rsidR="007F6CEC" w:rsidRPr="007F6CEC" w:rsidRDefault="007F6CEC" w:rsidP="007F6CEC">
      <w:pPr>
        <w:numPr>
          <w:ilvl w:val="1"/>
          <w:numId w:val="11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Tanım numaraları ile kavramlar birbirini tutmamaktadır; neredeyse tüm eşleştirmeleri kaymıştır.</w:t>
      </w:r>
    </w:p>
    <w:p w:rsidR="007F6CEC" w:rsidRPr="007F6CEC" w:rsidRDefault="007F6CEC" w:rsidP="007F6CEC">
      <w:pPr>
        <w:numPr>
          <w:ilvl w:val="0"/>
          <w:numId w:val="11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Selma'nın eşleştirmelerinin doğru olması için hangi kavramlar değişmelidir?</w:t>
      </w:r>
    </w:p>
    <w:p w:rsidR="007F6CEC" w:rsidRPr="007F6CEC" w:rsidRDefault="007F6CEC" w:rsidP="007F6CEC">
      <w:pPr>
        <w:numPr>
          <w:ilvl w:val="1"/>
          <w:numId w:val="11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Selma'nın eşleştirmeleri tam olarak doğrudur: 1-Gözlem, 2-Yasa, 3-Hipotez, 4-Kuram, 5-Deney, 6-Bilimsel Yöntem.</w:t>
      </w:r>
    </w:p>
    <w:p w:rsidR="007F6CEC" w:rsidRPr="007F6CEC" w:rsidRDefault="007F6CEC" w:rsidP="007F6CEC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F6CEC">
        <w:rPr>
          <w:rFonts w:ascii="Arial" w:eastAsia="Times New Roman" w:hAnsi="Arial" w:cs="Arial"/>
          <w:color w:val="434343"/>
          <w:sz w:val="28"/>
          <w:szCs w:val="28"/>
          <w:lang w:eastAsia="tr-TR"/>
        </w:rPr>
        <w:t>Astroloji ve Bilim Tartışması Metni Soruları (Sayfa 201-202)</w:t>
      </w:r>
    </w:p>
    <w:p w:rsidR="007F6CEC" w:rsidRPr="007F6CEC" w:rsidRDefault="007F6CEC" w:rsidP="007F6CEC">
      <w:pPr>
        <w:numPr>
          <w:ilvl w:val="0"/>
          <w:numId w:val="11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Nurten ve Önder'in tartışması bilim felsefesinin hangi problemleriyle ilgilidir?</w:t>
      </w:r>
    </w:p>
    <w:p w:rsidR="007F6CEC" w:rsidRPr="007F6CEC" w:rsidRDefault="007F6CEC" w:rsidP="007F6CEC">
      <w:pPr>
        <w:numPr>
          <w:ilvl w:val="1"/>
          <w:numId w:val="11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"Bilim nedir?"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,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"Bilim ile sözde bilim (</w:t>
      </w:r>
      <w:proofErr w:type="spell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pseudoscience</w:t>
      </w:r>
      <w:proofErr w:type="spell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) arasındaki ayrım çizgisi nedir?"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ve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"Bilimsel ölçütler nelerdir?"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problemleriyle ilgilidir.</w:t>
      </w:r>
    </w:p>
    <w:p w:rsidR="007F6CEC" w:rsidRPr="007F6CEC" w:rsidRDefault="007F6CEC" w:rsidP="007F6CEC">
      <w:pPr>
        <w:numPr>
          <w:ilvl w:val="0"/>
          <w:numId w:val="12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Nurten'in burç yorumlarının gerçekleşmesini düşünmesi nasıl yorumlanır?</w:t>
      </w:r>
    </w:p>
    <w:p w:rsidR="007F6CEC" w:rsidRPr="007F6CEC" w:rsidRDefault="007F6CEC" w:rsidP="007F6CEC">
      <w:pPr>
        <w:numPr>
          <w:ilvl w:val="1"/>
          <w:numId w:val="12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"Onaylama yanlılığı" (</w:t>
      </w:r>
      <w:proofErr w:type="spellStart"/>
      <w:r w:rsidRPr="007F6CEC">
        <w:rPr>
          <w:rFonts w:ascii="Arial" w:eastAsia="Times New Roman" w:hAnsi="Arial" w:cs="Arial"/>
          <w:color w:val="000000"/>
          <w:lang w:eastAsia="tr-TR"/>
        </w:rPr>
        <w:t>confirmation</w:t>
      </w:r>
      <w:proofErr w:type="spellEnd"/>
      <w:r w:rsidRPr="007F6CEC">
        <w:rPr>
          <w:rFonts w:ascii="Arial" w:eastAsia="Times New Roman" w:hAnsi="Arial" w:cs="Arial"/>
          <w:color w:val="000000"/>
          <w:lang w:eastAsia="tr-TR"/>
        </w:rPr>
        <w:t xml:space="preserve"> </w:t>
      </w:r>
      <w:proofErr w:type="spellStart"/>
      <w:r w:rsidRPr="007F6CEC">
        <w:rPr>
          <w:rFonts w:ascii="Arial" w:eastAsia="Times New Roman" w:hAnsi="Arial" w:cs="Arial"/>
          <w:color w:val="000000"/>
          <w:lang w:eastAsia="tr-TR"/>
        </w:rPr>
        <w:t>bias</w:t>
      </w:r>
      <w:proofErr w:type="spellEnd"/>
      <w:r w:rsidRPr="007F6CEC">
        <w:rPr>
          <w:rFonts w:ascii="Arial" w:eastAsia="Times New Roman" w:hAnsi="Arial" w:cs="Arial"/>
          <w:color w:val="000000"/>
          <w:lang w:eastAsia="tr-TR"/>
        </w:rPr>
        <w:t>) psikolojik olgusuyla açıklanabilir; insan tutan rastlantıları hafızasında tutarken tutmayanları unutur.</w:t>
      </w:r>
    </w:p>
    <w:p w:rsidR="007F6CEC" w:rsidRPr="007F6CEC" w:rsidRDefault="007F6CEC" w:rsidP="007F6CEC">
      <w:pPr>
        <w:numPr>
          <w:ilvl w:val="0"/>
          <w:numId w:val="12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Bilim ve sözde bilim arasındaki farklar:</w:t>
      </w:r>
    </w:p>
    <w:p w:rsidR="007F6CEC" w:rsidRPr="007F6CEC" w:rsidRDefault="007F6CEC" w:rsidP="007F6CEC">
      <w:pPr>
        <w:numPr>
          <w:ilvl w:val="1"/>
          <w:numId w:val="12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Bilim test edilebilir, </w:t>
      </w:r>
      <w:proofErr w:type="spellStart"/>
      <w:r w:rsidRPr="007F6CEC">
        <w:rPr>
          <w:rFonts w:ascii="Arial" w:eastAsia="Times New Roman" w:hAnsi="Arial" w:cs="Arial"/>
          <w:color w:val="000000"/>
          <w:lang w:eastAsia="tr-TR"/>
        </w:rPr>
        <w:t>yanlışlanabilir</w:t>
      </w:r>
      <w:proofErr w:type="spellEnd"/>
      <w:r w:rsidRPr="007F6CEC">
        <w:rPr>
          <w:rFonts w:ascii="Arial" w:eastAsia="Times New Roman" w:hAnsi="Arial" w:cs="Arial"/>
          <w:color w:val="000000"/>
          <w:lang w:eastAsia="tr-TR"/>
        </w:rPr>
        <w:t>, kontrollü deneylere ve nesnel yöntemlere dayanır; sözde bilim ise genel geçer, muğlak ve test edilemeyen iddialara dayanır.</w:t>
      </w:r>
    </w:p>
    <w:p w:rsidR="007F6CEC" w:rsidRPr="007F6CEC" w:rsidRDefault="007F6CEC" w:rsidP="007F6CEC">
      <w:pPr>
        <w:numPr>
          <w:ilvl w:val="0"/>
          <w:numId w:val="12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Önder'e göre astroloji neden bilim değildir?</w:t>
      </w:r>
    </w:p>
    <w:p w:rsidR="007F6CEC" w:rsidRPr="007F6CEC" w:rsidRDefault="007F6CEC" w:rsidP="007F6CEC">
      <w:pPr>
        <w:numPr>
          <w:ilvl w:val="1"/>
          <w:numId w:val="12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Hipotezlerinin kontrollü deneylerle test edilebilir ve </w:t>
      </w:r>
      <w:proofErr w:type="spellStart"/>
      <w:r w:rsidRPr="007F6CEC">
        <w:rPr>
          <w:rFonts w:ascii="Arial" w:eastAsia="Times New Roman" w:hAnsi="Arial" w:cs="Arial"/>
          <w:color w:val="000000"/>
          <w:lang w:eastAsia="tr-TR"/>
        </w:rPr>
        <w:t>yanlışlanabilir</w:t>
      </w:r>
      <w:proofErr w:type="spellEnd"/>
      <w:r w:rsidRPr="007F6CEC">
        <w:rPr>
          <w:rFonts w:ascii="Arial" w:eastAsia="Times New Roman" w:hAnsi="Arial" w:cs="Arial"/>
          <w:color w:val="000000"/>
          <w:lang w:eastAsia="tr-TR"/>
        </w:rPr>
        <w:t xml:space="preserve"> nitelikte olmaması nedeniyle.</w:t>
      </w:r>
    </w:p>
    <w:p w:rsidR="007F6CEC" w:rsidRPr="007F6CEC" w:rsidRDefault="007F6CEC" w:rsidP="007F6CEC">
      <w:pPr>
        <w:numPr>
          <w:ilvl w:val="0"/>
          <w:numId w:val="12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Önder'in hipotezlerin test edilebilir olması gerektiği vurgusu hangi bilim anlayışıyla ilgilidir?</w:t>
      </w:r>
    </w:p>
    <w:p w:rsidR="007F6CEC" w:rsidRPr="007F6CEC" w:rsidRDefault="007F6CEC" w:rsidP="007F6CEC">
      <w:pPr>
        <w:numPr>
          <w:ilvl w:val="1"/>
          <w:numId w:val="12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Karl </w:t>
      </w:r>
      <w:proofErr w:type="spell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Popper'ın</w:t>
      </w:r>
      <w:proofErr w:type="spell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</w:t>
      </w:r>
      <w:proofErr w:type="spell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Yanlışlanabilirlik</w:t>
      </w:r>
      <w:proofErr w:type="spellEnd"/>
      <w:r w:rsidRPr="007F6CEC">
        <w:rPr>
          <w:rFonts w:ascii="Arial" w:eastAsia="Times New Roman" w:hAnsi="Arial" w:cs="Arial"/>
          <w:color w:val="000000"/>
          <w:lang w:eastAsia="tr-TR"/>
        </w:rPr>
        <w:t xml:space="preserve"> anlayışı ve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Mantıkçı </w:t>
      </w:r>
      <w:proofErr w:type="spell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Empirizm</w:t>
      </w:r>
      <w:proofErr w:type="spell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(Pozitivizm)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ile ilgilidir.</w:t>
      </w:r>
    </w:p>
    <w:p w:rsidR="007F6CEC" w:rsidRPr="007F6CEC" w:rsidRDefault="007F6CEC" w:rsidP="007F6CEC">
      <w:pPr>
        <w:numPr>
          <w:ilvl w:val="0"/>
          <w:numId w:val="12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Nurten'in bilim tanımını genişletme önerisi hangi tartışmalara yol açar?</w:t>
      </w:r>
    </w:p>
    <w:p w:rsidR="007F6CEC" w:rsidRPr="007F6CEC" w:rsidRDefault="007F6CEC" w:rsidP="007F6CEC">
      <w:pPr>
        <w:numPr>
          <w:ilvl w:val="1"/>
          <w:numId w:val="12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Cevap: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Bilimin sınırlarının belirsizleşmesine, nesnelliğin yitirilmesine ve güvenilirliğinin azalmasına yol açabilir.</w:t>
      </w:r>
    </w:p>
    <w:p w:rsidR="007F6CEC" w:rsidRPr="007F6CEC" w:rsidRDefault="007F6CEC" w:rsidP="007F6CEC">
      <w:pPr>
        <w:spacing w:before="32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7F6CEC">
        <w:rPr>
          <w:rFonts w:ascii="Arial" w:eastAsia="Times New Roman" w:hAnsi="Arial" w:cs="Arial"/>
          <w:color w:val="434343"/>
          <w:sz w:val="28"/>
          <w:szCs w:val="28"/>
          <w:lang w:eastAsia="tr-TR"/>
        </w:rPr>
        <w:t>Üç Araştırmacının Görüşleri (Sayfa 202)</w:t>
      </w:r>
    </w:p>
    <w:p w:rsidR="007F6CEC" w:rsidRPr="007F6CEC" w:rsidRDefault="007F6CEC" w:rsidP="007F6CEC">
      <w:pPr>
        <w:numPr>
          <w:ilvl w:val="0"/>
          <w:numId w:val="12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Metindeki öğrencilerin savunduğu filozoflar:</w:t>
      </w:r>
    </w:p>
    <w:p w:rsidR="007F6CEC" w:rsidRPr="007F6CEC" w:rsidRDefault="007F6CEC" w:rsidP="007F6CEC">
      <w:pPr>
        <w:numPr>
          <w:ilvl w:val="1"/>
          <w:numId w:val="12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Aras: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Karl </w:t>
      </w:r>
      <w:proofErr w:type="spell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Popper</w:t>
      </w:r>
      <w:proofErr w:type="spellEnd"/>
      <w:r w:rsidRPr="007F6CEC">
        <w:rPr>
          <w:rFonts w:ascii="Arial" w:eastAsia="Times New Roman" w:hAnsi="Arial" w:cs="Arial"/>
          <w:color w:val="000000"/>
          <w:lang w:eastAsia="tr-TR"/>
        </w:rPr>
        <w:t xml:space="preserve"> (Bilim yanlışların elenmesiyle, </w:t>
      </w:r>
      <w:proofErr w:type="spellStart"/>
      <w:r w:rsidRPr="007F6CEC">
        <w:rPr>
          <w:rFonts w:ascii="Arial" w:eastAsia="Times New Roman" w:hAnsi="Arial" w:cs="Arial"/>
          <w:color w:val="000000"/>
          <w:lang w:eastAsia="tr-TR"/>
        </w:rPr>
        <w:t>yanlışlanabilirlikle</w:t>
      </w:r>
      <w:proofErr w:type="spellEnd"/>
      <w:r w:rsidRPr="007F6CEC">
        <w:rPr>
          <w:rFonts w:ascii="Arial" w:eastAsia="Times New Roman" w:hAnsi="Arial" w:cs="Arial"/>
          <w:color w:val="000000"/>
          <w:lang w:eastAsia="tr-TR"/>
        </w:rPr>
        <w:t xml:space="preserve"> ilerler).</w:t>
      </w:r>
    </w:p>
    <w:p w:rsidR="007F6CEC" w:rsidRPr="007F6CEC" w:rsidRDefault="007F6CEC" w:rsidP="007F6CEC">
      <w:pPr>
        <w:numPr>
          <w:ilvl w:val="1"/>
          <w:numId w:val="12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Beren: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</w:t>
      </w: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Thomas </w:t>
      </w:r>
      <w:proofErr w:type="spell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Kuhn</w:t>
      </w:r>
      <w:proofErr w:type="spellEnd"/>
      <w:r w:rsidRPr="007F6CEC">
        <w:rPr>
          <w:rFonts w:ascii="Arial" w:eastAsia="Times New Roman" w:hAnsi="Arial" w:cs="Arial"/>
          <w:color w:val="000000"/>
          <w:lang w:eastAsia="tr-TR"/>
        </w:rPr>
        <w:t xml:space="preserve"> (Mevcut </w:t>
      </w:r>
      <w:proofErr w:type="gramStart"/>
      <w:r w:rsidRPr="007F6CEC">
        <w:rPr>
          <w:rFonts w:ascii="Arial" w:eastAsia="Times New Roman" w:hAnsi="Arial" w:cs="Arial"/>
          <w:color w:val="000000"/>
          <w:lang w:eastAsia="tr-TR"/>
        </w:rPr>
        <w:t>paradigmaya</w:t>
      </w:r>
      <w:proofErr w:type="gramEnd"/>
      <w:r w:rsidRPr="007F6CEC">
        <w:rPr>
          <w:rFonts w:ascii="Arial" w:eastAsia="Times New Roman" w:hAnsi="Arial" w:cs="Arial"/>
          <w:color w:val="000000"/>
          <w:lang w:eastAsia="tr-TR"/>
        </w:rPr>
        <w:t xml:space="preserve"> meydan okuyan durumlar bilimsel bunalımlara ve yeni paradigmaya yol açar).</w:t>
      </w:r>
    </w:p>
    <w:p w:rsidR="007F6CEC" w:rsidRPr="007F6CEC" w:rsidRDefault="007F6CEC" w:rsidP="007F6CEC">
      <w:pPr>
        <w:numPr>
          <w:ilvl w:val="1"/>
          <w:numId w:val="12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tr-TR"/>
        </w:rPr>
      </w:pPr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Ceren: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</w:t>
      </w:r>
      <w:proofErr w:type="spell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Rudolf</w:t>
      </w:r>
      <w:proofErr w:type="spell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</w:t>
      </w:r>
      <w:proofErr w:type="spellStart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>Carnap</w:t>
      </w:r>
      <w:proofErr w:type="spellEnd"/>
      <w:r w:rsidRPr="007F6CEC">
        <w:rPr>
          <w:rFonts w:ascii="Arial" w:eastAsia="Times New Roman" w:hAnsi="Arial" w:cs="Arial"/>
          <w:b/>
          <w:bCs/>
          <w:color w:val="000000"/>
          <w:lang w:eastAsia="tr-TR"/>
        </w:rPr>
        <w:t xml:space="preserve"> / Pozitivistler</w:t>
      </w:r>
      <w:r w:rsidRPr="007F6CEC">
        <w:rPr>
          <w:rFonts w:ascii="Arial" w:eastAsia="Times New Roman" w:hAnsi="Arial" w:cs="Arial"/>
          <w:color w:val="000000"/>
          <w:lang w:eastAsia="tr-TR"/>
        </w:rPr>
        <w:t xml:space="preserve"> (Laboratuvar testleri ve deneysel </w:t>
      </w:r>
      <w:proofErr w:type="spellStart"/>
      <w:r w:rsidRPr="007F6CEC">
        <w:rPr>
          <w:rFonts w:ascii="Arial" w:eastAsia="Times New Roman" w:hAnsi="Arial" w:cs="Arial"/>
          <w:color w:val="000000"/>
          <w:lang w:eastAsia="tr-TR"/>
        </w:rPr>
        <w:t>doğrulanabilirlik</w:t>
      </w:r>
      <w:proofErr w:type="spellEnd"/>
      <w:r w:rsidRPr="007F6CEC">
        <w:rPr>
          <w:rFonts w:ascii="Arial" w:eastAsia="Times New Roman" w:hAnsi="Arial" w:cs="Arial"/>
          <w:color w:val="000000"/>
          <w:lang w:eastAsia="tr-TR"/>
        </w:rPr>
        <w:t>).</w:t>
      </w:r>
    </w:p>
    <w:p w:rsidR="00451464" w:rsidRDefault="00451464"/>
    <w:p w:rsidR="005F28CD" w:rsidRDefault="005F28CD"/>
    <w:p w:rsidR="005F28CD" w:rsidRDefault="005F28CD" w:rsidP="005F28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hyperlink r:id="rId13" w:history="1">
        <w:r>
          <w:rPr>
            <w:rStyle w:val="Kpr"/>
            <w:rFonts w:ascii="Times New Roman" w:eastAsia="Times New Roman" w:hAnsi="Times New Roman" w:cs="Times New Roman"/>
            <w:sz w:val="24"/>
            <w:szCs w:val="24"/>
            <w:lang w:eastAsia="tr-TR"/>
          </w:rPr>
          <w:t>www.felsefeogretmeni.com</w:t>
        </w:r>
      </w:hyperlink>
    </w:p>
    <w:p w:rsidR="005F28CD" w:rsidRDefault="005F28CD">
      <w:bookmarkStart w:id="0" w:name="_GoBack"/>
      <w:bookmarkEnd w:id="0"/>
    </w:p>
    <w:sectPr w:rsidR="005F28CD" w:rsidSect="007F6CEC">
      <w:pgSz w:w="11906" w:h="16838"/>
      <w:pgMar w:top="567" w:right="991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544A9"/>
    <w:multiLevelType w:val="multilevel"/>
    <w:tmpl w:val="9F9E14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85770B"/>
    <w:multiLevelType w:val="multilevel"/>
    <w:tmpl w:val="3F867AA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AE4CDD"/>
    <w:multiLevelType w:val="multilevel"/>
    <w:tmpl w:val="FED85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BA24D5"/>
    <w:multiLevelType w:val="multilevel"/>
    <w:tmpl w:val="6D0CF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205FAF"/>
    <w:multiLevelType w:val="multilevel"/>
    <w:tmpl w:val="26063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7074FD"/>
    <w:multiLevelType w:val="multilevel"/>
    <w:tmpl w:val="A37E8BD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5B5293"/>
    <w:multiLevelType w:val="multilevel"/>
    <w:tmpl w:val="30220FE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D469C6"/>
    <w:multiLevelType w:val="multilevel"/>
    <w:tmpl w:val="436E5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44A7277"/>
    <w:multiLevelType w:val="multilevel"/>
    <w:tmpl w:val="FC4C7E2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5683558"/>
    <w:multiLevelType w:val="multilevel"/>
    <w:tmpl w:val="72604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87F446E"/>
    <w:multiLevelType w:val="multilevel"/>
    <w:tmpl w:val="EEE6B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F25E43"/>
    <w:multiLevelType w:val="multilevel"/>
    <w:tmpl w:val="D7B270F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1931B6D"/>
    <w:multiLevelType w:val="multilevel"/>
    <w:tmpl w:val="ADD44A0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49C7B3C"/>
    <w:multiLevelType w:val="multilevel"/>
    <w:tmpl w:val="F8E290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9AA6438"/>
    <w:multiLevelType w:val="multilevel"/>
    <w:tmpl w:val="E35CE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CCA45DB"/>
    <w:multiLevelType w:val="multilevel"/>
    <w:tmpl w:val="28BABF2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DF50E34"/>
    <w:multiLevelType w:val="multilevel"/>
    <w:tmpl w:val="291EEAA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776441D"/>
    <w:multiLevelType w:val="multilevel"/>
    <w:tmpl w:val="B56463A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D161CE0"/>
    <w:multiLevelType w:val="multilevel"/>
    <w:tmpl w:val="CC52D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E0C6EB0"/>
    <w:multiLevelType w:val="multilevel"/>
    <w:tmpl w:val="419429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02E48BC"/>
    <w:multiLevelType w:val="multilevel"/>
    <w:tmpl w:val="0B04D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2833548"/>
    <w:multiLevelType w:val="multilevel"/>
    <w:tmpl w:val="A2B8FC1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3C32306"/>
    <w:multiLevelType w:val="multilevel"/>
    <w:tmpl w:val="B8447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5B83BCB"/>
    <w:multiLevelType w:val="multilevel"/>
    <w:tmpl w:val="32E011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9E56FF0"/>
    <w:multiLevelType w:val="multilevel"/>
    <w:tmpl w:val="3E8276F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AFC2E10"/>
    <w:multiLevelType w:val="multilevel"/>
    <w:tmpl w:val="B882C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E35503D"/>
    <w:multiLevelType w:val="multilevel"/>
    <w:tmpl w:val="E2C67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96D4571"/>
    <w:multiLevelType w:val="multilevel"/>
    <w:tmpl w:val="9640B6B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BA26D1B"/>
    <w:multiLevelType w:val="multilevel"/>
    <w:tmpl w:val="EB8259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BD05F79"/>
    <w:multiLevelType w:val="multilevel"/>
    <w:tmpl w:val="F76A4F1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05C4A96"/>
    <w:multiLevelType w:val="multilevel"/>
    <w:tmpl w:val="61906D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10525FD"/>
    <w:multiLevelType w:val="multilevel"/>
    <w:tmpl w:val="1B54EBA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D323751"/>
    <w:multiLevelType w:val="multilevel"/>
    <w:tmpl w:val="A45C028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2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">
    <w:abstractNumId w:val="22"/>
  </w:num>
  <w:num w:numId="4">
    <w:abstractNumId w:val="6"/>
    <w:lvlOverride w:ilvl="0">
      <w:lvl w:ilvl="0">
        <w:numFmt w:val="decimal"/>
        <w:lvlText w:val="%1."/>
        <w:lvlJc w:val="left"/>
      </w:lvl>
    </w:lvlOverride>
  </w:num>
  <w:num w:numId="5">
    <w:abstractNumId w:val="6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>
    <w:abstractNumId w:val="6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>
    <w:abstractNumId w:val="6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>
    <w:abstractNumId w:val="6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">
    <w:abstractNumId w:val="6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>
    <w:abstractNumId w:val="6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">
    <w:abstractNumId w:val="10"/>
  </w:num>
  <w:num w:numId="12">
    <w:abstractNumId w:val="29"/>
    <w:lvlOverride w:ilvl="0">
      <w:lvl w:ilvl="0">
        <w:numFmt w:val="decimal"/>
        <w:lvlText w:val="%1."/>
        <w:lvlJc w:val="left"/>
      </w:lvl>
    </w:lvlOverride>
  </w:num>
  <w:num w:numId="13">
    <w:abstractNumId w:val="29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>
    <w:abstractNumId w:val="29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5">
    <w:abstractNumId w:val="29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6">
    <w:abstractNumId w:val="29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7">
    <w:abstractNumId w:val="29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8">
    <w:abstractNumId w:val="7"/>
  </w:num>
  <w:num w:numId="19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0">
    <w:abstractNumId w:val="15"/>
    <w:lvlOverride w:ilvl="0">
      <w:lvl w:ilvl="0">
        <w:numFmt w:val="decimal"/>
        <w:lvlText w:val="%1."/>
        <w:lvlJc w:val="left"/>
      </w:lvl>
    </w:lvlOverride>
  </w:num>
  <w:num w:numId="21">
    <w:abstractNumId w:val="15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2">
    <w:abstractNumId w:val="15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3">
    <w:abstractNumId w:val="15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4">
    <w:abstractNumId w:val="1"/>
    <w:lvlOverride w:ilvl="0">
      <w:lvl w:ilvl="0">
        <w:numFmt w:val="decimal"/>
        <w:lvlText w:val="%1."/>
        <w:lvlJc w:val="left"/>
      </w:lvl>
    </w:lvlOverride>
  </w:num>
  <w:num w:numId="25">
    <w:abstractNumId w:val="1"/>
    <w:lvlOverride w:ilvl="0">
      <w:lvl w:ilvl="0">
        <w:numFmt w:val="decimal"/>
        <w:lvlText w:val="%1."/>
        <w:lvlJc w:val="left"/>
      </w:lvl>
    </w:lvlOverride>
  </w:num>
  <w:num w:numId="26">
    <w:abstractNumId w:val="2"/>
  </w:num>
  <w:num w:numId="27">
    <w:abstractNumId w:val="16"/>
    <w:lvlOverride w:ilvl="0">
      <w:lvl w:ilvl="0">
        <w:numFmt w:val="decimal"/>
        <w:lvlText w:val="%1."/>
        <w:lvlJc w:val="left"/>
      </w:lvl>
    </w:lvlOverride>
  </w:num>
  <w:num w:numId="28">
    <w:abstractNumId w:val="4"/>
  </w:num>
  <w:num w:numId="29">
    <w:abstractNumId w:val="13"/>
    <w:lvlOverride w:ilvl="0">
      <w:lvl w:ilvl="0">
        <w:numFmt w:val="decimal"/>
        <w:lvlText w:val="%1."/>
        <w:lvlJc w:val="left"/>
      </w:lvl>
    </w:lvlOverride>
  </w:num>
  <w:num w:numId="30">
    <w:abstractNumId w:val="13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1">
    <w:abstractNumId w:val="13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2">
    <w:abstractNumId w:val="13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3">
    <w:abstractNumId w:val="13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4">
    <w:abstractNumId w:val="13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5">
    <w:abstractNumId w:val="5"/>
    <w:lvlOverride w:ilvl="0">
      <w:lvl w:ilvl="0">
        <w:numFmt w:val="decimal"/>
        <w:lvlText w:val="%1."/>
        <w:lvlJc w:val="left"/>
      </w:lvl>
    </w:lvlOverride>
  </w:num>
  <w:num w:numId="36">
    <w:abstractNumId w:val="5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7">
    <w:abstractNumId w:val="5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8">
    <w:abstractNumId w:val="5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9">
    <w:abstractNumId w:val="5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0">
    <w:abstractNumId w:val="5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1">
    <w:abstractNumId w:val="12"/>
    <w:lvlOverride w:ilvl="0">
      <w:lvl w:ilvl="0">
        <w:numFmt w:val="decimal"/>
        <w:lvlText w:val="%1."/>
        <w:lvlJc w:val="left"/>
      </w:lvl>
    </w:lvlOverride>
  </w:num>
  <w:num w:numId="42">
    <w:abstractNumId w:val="12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3">
    <w:abstractNumId w:val="12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4">
    <w:abstractNumId w:val="12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5">
    <w:abstractNumId w:val="12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6">
    <w:abstractNumId w:val="12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7">
    <w:abstractNumId w:val="25"/>
  </w:num>
  <w:num w:numId="48">
    <w:abstractNumId w:val="2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9">
    <w:abstractNumId w:val="30"/>
    <w:lvlOverride w:ilvl="0">
      <w:lvl w:ilvl="0">
        <w:numFmt w:val="decimal"/>
        <w:lvlText w:val="%1."/>
        <w:lvlJc w:val="left"/>
      </w:lvl>
    </w:lvlOverride>
  </w:num>
  <w:num w:numId="50">
    <w:abstractNumId w:val="30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1">
    <w:abstractNumId w:val="30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2">
    <w:abstractNumId w:val="30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3">
    <w:abstractNumId w:val="30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4">
    <w:abstractNumId w:val="30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5">
    <w:abstractNumId w:val="30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6">
    <w:abstractNumId w:val="24"/>
    <w:lvlOverride w:ilvl="0">
      <w:lvl w:ilvl="0">
        <w:numFmt w:val="decimal"/>
        <w:lvlText w:val="%1."/>
        <w:lvlJc w:val="left"/>
      </w:lvl>
    </w:lvlOverride>
  </w:num>
  <w:num w:numId="57">
    <w:abstractNumId w:val="24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8">
    <w:abstractNumId w:val="24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9">
    <w:abstractNumId w:val="24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0">
    <w:abstractNumId w:val="24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1">
    <w:abstractNumId w:val="18"/>
  </w:num>
  <w:num w:numId="62">
    <w:abstractNumId w:val="1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3">
    <w:abstractNumId w:val="23"/>
    <w:lvlOverride w:ilvl="0">
      <w:lvl w:ilvl="0">
        <w:numFmt w:val="decimal"/>
        <w:lvlText w:val="%1."/>
        <w:lvlJc w:val="left"/>
      </w:lvl>
    </w:lvlOverride>
  </w:num>
  <w:num w:numId="64">
    <w:abstractNumId w:val="23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5">
    <w:abstractNumId w:val="23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6">
    <w:abstractNumId w:val="23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7">
    <w:abstractNumId w:val="23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8">
    <w:abstractNumId w:val="27"/>
    <w:lvlOverride w:ilvl="0">
      <w:lvl w:ilvl="0">
        <w:numFmt w:val="decimal"/>
        <w:lvlText w:val="%1."/>
        <w:lvlJc w:val="left"/>
      </w:lvl>
    </w:lvlOverride>
  </w:num>
  <w:num w:numId="69">
    <w:abstractNumId w:val="27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0">
    <w:abstractNumId w:val="27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71">
    <w:abstractNumId w:val="27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72">
    <w:abstractNumId w:val="27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73">
    <w:abstractNumId w:val="27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74">
    <w:abstractNumId w:val="31"/>
    <w:lvlOverride w:ilvl="0">
      <w:lvl w:ilvl="0">
        <w:numFmt w:val="decimal"/>
        <w:lvlText w:val="%1."/>
        <w:lvlJc w:val="left"/>
      </w:lvl>
    </w:lvlOverride>
  </w:num>
  <w:num w:numId="75">
    <w:abstractNumId w:val="31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6">
    <w:abstractNumId w:val="31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7">
    <w:abstractNumId w:val="31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8">
    <w:abstractNumId w:val="31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9">
    <w:abstractNumId w:val="14"/>
  </w:num>
  <w:num w:numId="80">
    <w:abstractNumId w:val="1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1">
    <w:abstractNumId w:val="0"/>
    <w:lvlOverride w:ilvl="0">
      <w:lvl w:ilvl="0">
        <w:numFmt w:val="decimal"/>
        <w:lvlText w:val="%1."/>
        <w:lvlJc w:val="left"/>
      </w:lvl>
    </w:lvlOverride>
  </w:num>
  <w:num w:numId="82">
    <w:abstractNumId w:val="0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3">
    <w:abstractNumId w:val="0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4">
    <w:abstractNumId w:val="0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5">
    <w:abstractNumId w:val="0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6">
    <w:abstractNumId w:val="21"/>
    <w:lvlOverride w:ilvl="0">
      <w:lvl w:ilvl="0">
        <w:numFmt w:val="decimal"/>
        <w:lvlText w:val="%1."/>
        <w:lvlJc w:val="left"/>
      </w:lvl>
    </w:lvlOverride>
  </w:num>
  <w:num w:numId="87">
    <w:abstractNumId w:val="21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8">
    <w:abstractNumId w:val="21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9">
    <w:abstractNumId w:val="21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0">
    <w:abstractNumId w:val="21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1">
    <w:abstractNumId w:val="21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2">
    <w:abstractNumId w:val="3"/>
  </w:num>
  <w:num w:numId="93">
    <w:abstractNumId w:val="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4">
    <w:abstractNumId w:val="19"/>
    <w:lvlOverride w:ilvl="0">
      <w:lvl w:ilvl="0">
        <w:numFmt w:val="decimal"/>
        <w:lvlText w:val="%1."/>
        <w:lvlJc w:val="left"/>
      </w:lvl>
    </w:lvlOverride>
  </w:num>
  <w:num w:numId="95">
    <w:abstractNumId w:val="19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6">
    <w:abstractNumId w:val="19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7">
    <w:abstractNumId w:val="19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8">
    <w:abstractNumId w:val="19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9">
    <w:abstractNumId w:val="11"/>
    <w:lvlOverride w:ilvl="0">
      <w:lvl w:ilvl="0">
        <w:numFmt w:val="decimal"/>
        <w:lvlText w:val="%1."/>
        <w:lvlJc w:val="left"/>
      </w:lvl>
    </w:lvlOverride>
  </w:num>
  <w:num w:numId="100">
    <w:abstractNumId w:val="11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1">
    <w:abstractNumId w:val="11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2">
    <w:abstractNumId w:val="11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3">
    <w:abstractNumId w:val="11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4">
    <w:abstractNumId w:val="9"/>
  </w:num>
  <w:num w:numId="105">
    <w:abstractNumId w:val="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6">
    <w:abstractNumId w:val="28"/>
    <w:lvlOverride w:ilvl="0">
      <w:lvl w:ilvl="0">
        <w:numFmt w:val="decimal"/>
        <w:lvlText w:val="%1."/>
        <w:lvlJc w:val="left"/>
      </w:lvl>
    </w:lvlOverride>
  </w:num>
  <w:num w:numId="107">
    <w:abstractNumId w:val="28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8">
    <w:abstractNumId w:val="28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9">
    <w:abstractNumId w:val="28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0">
    <w:abstractNumId w:val="17"/>
    <w:lvlOverride w:ilvl="0">
      <w:lvl w:ilvl="0">
        <w:numFmt w:val="decimal"/>
        <w:lvlText w:val="%1."/>
        <w:lvlJc w:val="left"/>
      </w:lvl>
    </w:lvlOverride>
  </w:num>
  <w:num w:numId="111">
    <w:abstractNumId w:val="17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2">
    <w:abstractNumId w:val="17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3">
    <w:abstractNumId w:val="17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4">
    <w:abstractNumId w:val="17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5">
    <w:abstractNumId w:val="17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6">
    <w:abstractNumId w:val="20"/>
  </w:num>
  <w:num w:numId="117">
    <w:abstractNumId w:val="2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8">
    <w:abstractNumId w:val="8"/>
    <w:lvlOverride w:ilvl="0">
      <w:lvl w:ilvl="0">
        <w:numFmt w:val="decimal"/>
        <w:lvlText w:val="%1."/>
        <w:lvlJc w:val="left"/>
      </w:lvl>
    </w:lvlOverride>
  </w:num>
  <w:num w:numId="119">
    <w:abstractNumId w:val="8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20">
    <w:abstractNumId w:val="8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21">
    <w:abstractNumId w:val="8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22">
    <w:abstractNumId w:val="8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23">
    <w:abstractNumId w:val="8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24">
    <w:abstractNumId w:val="8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25">
    <w:abstractNumId w:val="32"/>
    <w:lvlOverride w:ilvl="0">
      <w:lvl w:ilvl="0">
        <w:numFmt w:val="decimal"/>
        <w:lvlText w:val="%1."/>
        <w:lvlJc w:val="left"/>
      </w:lvl>
    </w:lvlOverride>
  </w:num>
  <w:num w:numId="126">
    <w:abstractNumId w:val="32"/>
    <w:lvlOverride w:ilvl="0">
      <w:lvl w:ilvl="0">
        <w:numFmt w:val="decimal"/>
        <w:lvlText w:val="%1.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IdMacAtCleanup w:val="1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CEC"/>
    <w:rsid w:val="0008410A"/>
    <w:rsid w:val="003556F3"/>
    <w:rsid w:val="00451464"/>
    <w:rsid w:val="005F28CD"/>
    <w:rsid w:val="007F6CEC"/>
    <w:rsid w:val="008B4727"/>
    <w:rsid w:val="00974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2F08EF-641C-460F-B9DA-80715EA62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5F28CD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5F28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11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lsefeogretmeni.com" TargetMode="External"/><Relationship Id="rId13" Type="http://schemas.openxmlformats.org/officeDocument/2006/relationships/hyperlink" Target="http://www.felsefeogretmeni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elsefeogretmeni.com" TargetMode="External"/><Relationship Id="rId12" Type="http://schemas.openxmlformats.org/officeDocument/2006/relationships/hyperlink" Target="http://www.felsefeogretmeni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elsefeogretmeni.com" TargetMode="External"/><Relationship Id="rId11" Type="http://schemas.openxmlformats.org/officeDocument/2006/relationships/hyperlink" Target="http://www.felsefeogretmeni.com" TargetMode="External"/><Relationship Id="rId5" Type="http://schemas.openxmlformats.org/officeDocument/2006/relationships/hyperlink" Target="http://www.felsefeogretmeni.com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felsefeogretmeni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elsefeogretmeni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10</Pages>
  <Words>4303</Words>
  <Characters>24533</Characters>
  <Application>Microsoft Office Word</Application>
  <DocSecurity>0</DocSecurity>
  <Lines>204</Lines>
  <Paragraphs>57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28779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5</cp:revision>
  <dcterms:created xsi:type="dcterms:W3CDTF">2026-09-30T16:53:00Z</dcterms:created>
  <dcterms:modified xsi:type="dcterms:W3CDTF">2026-09-30T20:25:00Z</dcterms:modified>
</cp:coreProperties>
</file>