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C0B" w:rsidRPr="00683C0B" w:rsidRDefault="00683C0B" w:rsidP="00683C0B">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tr-TR"/>
        </w:rPr>
      </w:pPr>
      <w:r w:rsidRPr="00683C0B">
        <w:rPr>
          <w:rFonts w:ascii="Times New Roman" w:eastAsia="Times New Roman" w:hAnsi="Times New Roman" w:cs="Times New Roman"/>
          <w:b/>
          <w:bCs/>
          <w:kern w:val="36"/>
          <w:sz w:val="40"/>
          <w:szCs w:val="40"/>
          <w:lang w:eastAsia="tr-TR"/>
        </w:rPr>
        <w:t>1. ÜNİTE: SOSYOLOJİNİN DOĞUŞU – ÖLÇME VE DEĞERLENDİRME CEVAPLARI</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Metinde söz edilen toplumsal süreçlerin </w:t>
      </w:r>
      <w:proofErr w:type="spellStart"/>
      <w:r w:rsidRPr="00683C0B">
        <w:rPr>
          <w:rFonts w:ascii="Times New Roman" w:eastAsia="Times New Roman" w:hAnsi="Times New Roman" w:cs="Times New Roman"/>
          <w:b/>
          <w:bCs/>
          <w:sz w:val="24"/>
          <w:szCs w:val="24"/>
          <w:lang w:eastAsia="tr-TR"/>
        </w:rPr>
        <w:t>anomi</w:t>
      </w:r>
      <w:proofErr w:type="spellEnd"/>
      <w:r w:rsidRPr="00683C0B">
        <w:rPr>
          <w:rFonts w:ascii="Times New Roman" w:eastAsia="Times New Roman" w:hAnsi="Times New Roman" w:cs="Times New Roman"/>
          <w:b/>
          <w:bCs/>
          <w:sz w:val="24"/>
          <w:szCs w:val="24"/>
          <w:lang w:eastAsia="tr-TR"/>
        </w:rPr>
        <w:t xml:space="preserve"> kavramıyla ilişkisini açıklayınız.</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Metinde ekonominin her türlü özel ahlaki düzenlemenin dışında tutulmasının tam bir anarşiye yol açacağı belirtilmektedir. </w:t>
      </w:r>
      <w:proofErr w:type="spellStart"/>
      <w:r w:rsidRPr="00683C0B">
        <w:rPr>
          <w:rFonts w:ascii="Times New Roman" w:eastAsia="Times New Roman" w:hAnsi="Times New Roman" w:cs="Times New Roman"/>
          <w:sz w:val="24"/>
          <w:szCs w:val="24"/>
          <w:lang w:eastAsia="tr-TR"/>
        </w:rPr>
        <w:t>Émile</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Durkheim'ın</w:t>
      </w:r>
      <w:proofErr w:type="spellEnd"/>
      <w:r w:rsidRPr="00683C0B">
        <w:rPr>
          <w:rFonts w:ascii="Times New Roman" w:eastAsia="Times New Roman" w:hAnsi="Times New Roman" w:cs="Times New Roman"/>
          <w:sz w:val="24"/>
          <w:szCs w:val="24"/>
          <w:lang w:eastAsia="tr-TR"/>
        </w:rPr>
        <w:t xml:space="preserve"> kullandığı </w:t>
      </w:r>
      <w:proofErr w:type="spellStart"/>
      <w:r w:rsidRPr="00683C0B">
        <w:rPr>
          <w:rFonts w:ascii="Times New Roman" w:eastAsia="Times New Roman" w:hAnsi="Times New Roman" w:cs="Times New Roman"/>
          <w:b/>
          <w:bCs/>
          <w:sz w:val="24"/>
          <w:szCs w:val="24"/>
          <w:lang w:eastAsia="tr-TR"/>
        </w:rPr>
        <w:t>anomi</w:t>
      </w:r>
      <w:proofErr w:type="spellEnd"/>
      <w:r w:rsidRPr="00683C0B">
        <w:rPr>
          <w:rFonts w:ascii="Times New Roman" w:eastAsia="Times New Roman" w:hAnsi="Times New Roman" w:cs="Times New Roman"/>
          <w:sz w:val="24"/>
          <w:szCs w:val="24"/>
          <w:lang w:eastAsia="tr-TR"/>
        </w:rPr>
        <w:t xml:space="preserve"> kavramı, toplumda kuralsızlık, normsuzluk ve değerlerin işlevini yitirmesi durumunu ifade eder. Ekonomik alanın sınırlarının ve ahlaki denetiminin kaybolması, bireylerin ve grupların nerede duracağını bilememesine, dolayısıyla normatif bir boşluk (</w:t>
      </w:r>
      <w:proofErr w:type="spellStart"/>
      <w:r w:rsidRPr="00683C0B">
        <w:rPr>
          <w:rFonts w:ascii="Times New Roman" w:eastAsia="Times New Roman" w:hAnsi="Times New Roman" w:cs="Times New Roman"/>
          <w:sz w:val="24"/>
          <w:szCs w:val="24"/>
          <w:lang w:eastAsia="tr-TR"/>
        </w:rPr>
        <w:t>anomi</w:t>
      </w:r>
      <w:proofErr w:type="spellEnd"/>
      <w:r w:rsidRPr="00683C0B">
        <w:rPr>
          <w:rFonts w:ascii="Times New Roman" w:eastAsia="Times New Roman" w:hAnsi="Times New Roman" w:cs="Times New Roman"/>
          <w:sz w:val="24"/>
          <w:szCs w:val="24"/>
          <w:lang w:eastAsia="tr-TR"/>
        </w:rPr>
        <w:t xml:space="preserve">) yaşanmasına neden olmuştur.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683C0B">
        <w:rPr>
          <w:rFonts w:ascii="Times New Roman" w:eastAsia="Times New Roman" w:hAnsi="Times New Roman" w:cs="Times New Roman"/>
          <w:b/>
          <w:bCs/>
          <w:sz w:val="24"/>
          <w:szCs w:val="24"/>
          <w:lang w:eastAsia="tr-TR"/>
        </w:rPr>
        <w:t>Durkheim'in</w:t>
      </w:r>
      <w:proofErr w:type="spellEnd"/>
      <w:r w:rsidRPr="00683C0B">
        <w:rPr>
          <w:rFonts w:ascii="Times New Roman" w:eastAsia="Times New Roman" w:hAnsi="Times New Roman" w:cs="Times New Roman"/>
          <w:b/>
          <w:bCs/>
          <w:sz w:val="24"/>
          <w:szCs w:val="24"/>
          <w:lang w:eastAsia="tr-TR"/>
        </w:rPr>
        <w:t xml:space="preserve"> yaşadığı dönemde sanayileşme, ekonomik dönüşüm, otoritenin değişimi gibi tarihsel koşulların toplumda neden bir "düzen krizi" oluşturduğunu açıklayınız.</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Sanayi Devrimi ile birlikte ekonomik yaşam toplumda birincil konuma yükselmiş, askerî, idari ve dinî kurumlar eski ağırlıklarını kaybetmiştir. Bu hızlı dönüşüm, geleneksel toplumları bir arada tutan ortak değerleri ve ahlaki bağları zayıflatmıştır. Yeni ekonomik güçleri denetleyecek kurumsal ve ahlaki mekanizmaların henüz oluşmamış olması, toplumda herkesin birbiriyle çatıştığı bir </w:t>
      </w:r>
      <w:proofErr w:type="gramStart"/>
      <w:r w:rsidRPr="00683C0B">
        <w:rPr>
          <w:rFonts w:ascii="Times New Roman" w:eastAsia="Times New Roman" w:hAnsi="Times New Roman" w:cs="Times New Roman"/>
          <w:sz w:val="24"/>
          <w:szCs w:val="24"/>
          <w:lang w:eastAsia="tr-TR"/>
        </w:rPr>
        <w:t>kaos</w:t>
      </w:r>
      <w:proofErr w:type="gramEnd"/>
      <w:r w:rsidRPr="00683C0B">
        <w:rPr>
          <w:rFonts w:ascii="Times New Roman" w:eastAsia="Times New Roman" w:hAnsi="Times New Roman" w:cs="Times New Roman"/>
          <w:sz w:val="24"/>
          <w:szCs w:val="24"/>
          <w:lang w:eastAsia="tr-TR"/>
        </w:rPr>
        <w:t xml:space="preserve"> ortamı yani bir "düzen krizi" yaratmıştır.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683C0B">
        <w:rPr>
          <w:rFonts w:ascii="Times New Roman" w:eastAsia="Times New Roman" w:hAnsi="Times New Roman" w:cs="Times New Roman"/>
          <w:b/>
          <w:bCs/>
          <w:sz w:val="24"/>
          <w:szCs w:val="24"/>
          <w:lang w:eastAsia="tr-TR"/>
        </w:rPr>
        <w:t>Durkheim'in</w:t>
      </w:r>
      <w:proofErr w:type="spellEnd"/>
      <w:r w:rsidRPr="00683C0B">
        <w:rPr>
          <w:rFonts w:ascii="Times New Roman" w:eastAsia="Times New Roman" w:hAnsi="Times New Roman" w:cs="Times New Roman"/>
          <w:b/>
          <w:bCs/>
          <w:sz w:val="24"/>
          <w:szCs w:val="24"/>
          <w:lang w:eastAsia="tr-TR"/>
        </w:rPr>
        <w:t xml:space="preserve"> betimlediği bu kriz durumuyla günümüz toplumlarında yaşanan benzer toplumsal belirsizlik ve çözülme durumlarını karşılaştırarak benzerlik ve farklılıklara değininiz.</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Benzerlikler:</w:t>
      </w:r>
      <w:r w:rsidRPr="00683C0B">
        <w:rPr>
          <w:rFonts w:ascii="Times New Roman" w:eastAsia="Times New Roman" w:hAnsi="Times New Roman" w:cs="Times New Roman"/>
          <w:sz w:val="24"/>
          <w:szCs w:val="24"/>
          <w:lang w:eastAsia="tr-TR"/>
        </w:rPr>
        <w:t xml:space="preserve"> Günümüzde de aşırı serbest piyasa ekonomisi, dijitalleşme ve küreselleşme süreçleri tıpkı o dönemde olduğu gibi geleneksel değerlerin sarsılmasına, bireyselleşmenin aşırı boyutlara ulaşmasına ve kuralsızlık (</w:t>
      </w:r>
      <w:proofErr w:type="spellStart"/>
      <w:r w:rsidRPr="00683C0B">
        <w:rPr>
          <w:rFonts w:ascii="Times New Roman" w:eastAsia="Times New Roman" w:hAnsi="Times New Roman" w:cs="Times New Roman"/>
          <w:sz w:val="24"/>
          <w:szCs w:val="24"/>
          <w:lang w:eastAsia="tr-TR"/>
        </w:rPr>
        <w:t>anomi</w:t>
      </w:r>
      <w:proofErr w:type="spellEnd"/>
      <w:r w:rsidRPr="00683C0B">
        <w:rPr>
          <w:rFonts w:ascii="Times New Roman" w:eastAsia="Times New Roman" w:hAnsi="Times New Roman" w:cs="Times New Roman"/>
          <w:sz w:val="24"/>
          <w:szCs w:val="24"/>
          <w:lang w:eastAsia="tr-TR"/>
        </w:rPr>
        <w:t>) hissiyatına yol açmaktadır.</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Farklılıklar:</w:t>
      </w:r>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Durkheim</w:t>
      </w:r>
      <w:proofErr w:type="spellEnd"/>
      <w:r w:rsidRPr="00683C0B">
        <w:rPr>
          <w:rFonts w:ascii="Times New Roman" w:eastAsia="Times New Roman" w:hAnsi="Times New Roman" w:cs="Times New Roman"/>
          <w:sz w:val="24"/>
          <w:szCs w:val="24"/>
          <w:lang w:eastAsia="tr-TR"/>
        </w:rPr>
        <w:t xml:space="preserve"> döneminde kriz daha çok sanayileşme ve fabrika düzeninin toplumsal yapıyı sarsmasından kaynaklanırken; günümüzde kriz alanı dijitalleşme, sanal yabancılaşma, enformasyon çölleşmesi ve küresel ekonomik dalgalanmalar ekseninde şekillenmektedir.</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683C0B">
        <w:rPr>
          <w:rFonts w:ascii="Times New Roman" w:eastAsia="Times New Roman" w:hAnsi="Times New Roman" w:cs="Times New Roman"/>
          <w:b/>
          <w:bCs/>
          <w:sz w:val="24"/>
          <w:szCs w:val="24"/>
          <w:lang w:eastAsia="tr-TR"/>
        </w:rPr>
        <w:t>Durkheim'in</w:t>
      </w:r>
      <w:proofErr w:type="spellEnd"/>
      <w:r w:rsidRPr="00683C0B">
        <w:rPr>
          <w:rFonts w:ascii="Times New Roman" w:eastAsia="Times New Roman" w:hAnsi="Times New Roman" w:cs="Times New Roman"/>
          <w:b/>
          <w:bCs/>
          <w:sz w:val="24"/>
          <w:szCs w:val="24"/>
          <w:lang w:eastAsia="tr-TR"/>
        </w:rPr>
        <w:t xml:space="preserve"> sosyolojiyi toplumsal düzeni anlamlandırma ve normların işlevini açıklama çabasıyla nasıl ilişkilendirdiğini açıklayınız.</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Durkheim</w:t>
      </w:r>
      <w:proofErr w:type="spellEnd"/>
      <w:r w:rsidRPr="00683C0B">
        <w:rPr>
          <w:rFonts w:ascii="Times New Roman" w:eastAsia="Times New Roman" w:hAnsi="Times New Roman" w:cs="Times New Roman"/>
          <w:sz w:val="24"/>
          <w:szCs w:val="24"/>
          <w:lang w:eastAsia="tr-TR"/>
        </w:rPr>
        <w:t>, sosyolojiyi sadece toplumsal olayları gözlemleyen bir alan olarak değil, aynı zamanda toplumu bir arada tutan yapıştırıcının ne olduğunu inceleyen pozitif bir bilim olarak görür. Ona göre normlar ve ahlaki kurallar toplumun sağlığı için hayati işlev görür. Sosyoloji, bu normların çözüldüğü (</w:t>
      </w:r>
      <w:proofErr w:type="spellStart"/>
      <w:r w:rsidRPr="00683C0B">
        <w:rPr>
          <w:rFonts w:ascii="Times New Roman" w:eastAsia="Times New Roman" w:hAnsi="Times New Roman" w:cs="Times New Roman"/>
          <w:sz w:val="24"/>
          <w:szCs w:val="24"/>
          <w:lang w:eastAsia="tr-TR"/>
        </w:rPr>
        <w:t>anomi</w:t>
      </w:r>
      <w:proofErr w:type="spellEnd"/>
      <w:r w:rsidRPr="00683C0B">
        <w:rPr>
          <w:rFonts w:ascii="Times New Roman" w:eastAsia="Times New Roman" w:hAnsi="Times New Roman" w:cs="Times New Roman"/>
          <w:sz w:val="24"/>
          <w:szCs w:val="24"/>
          <w:lang w:eastAsia="tr-TR"/>
        </w:rPr>
        <w:t xml:space="preserve">) durumları teşhis ederek toplumsal düzenin yeniden kurulmasına katkı sağlamalıdır.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Metinde sosyolojinin araştırma sahasına giren temel toplumsal olgu nedir?</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Teknolojik gelişmelerin (otomasyon/dijitalleşme) etkisiyle perakende sektöründe ortaya çıkan </w:t>
      </w:r>
      <w:r w:rsidRPr="00683C0B">
        <w:rPr>
          <w:rFonts w:ascii="Times New Roman" w:eastAsia="Times New Roman" w:hAnsi="Times New Roman" w:cs="Times New Roman"/>
          <w:b/>
          <w:bCs/>
          <w:sz w:val="24"/>
          <w:szCs w:val="24"/>
          <w:lang w:eastAsia="tr-TR"/>
        </w:rPr>
        <w:t>kasiyersiz alışveriş sistemlerinin</w:t>
      </w:r>
      <w:r w:rsidRPr="00683C0B">
        <w:rPr>
          <w:rFonts w:ascii="Times New Roman" w:eastAsia="Times New Roman" w:hAnsi="Times New Roman" w:cs="Times New Roman"/>
          <w:sz w:val="24"/>
          <w:szCs w:val="24"/>
          <w:lang w:eastAsia="tr-TR"/>
        </w:rPr>
        <w:t xml:space="preserve"> toplumsal ilişkiler, çalışma hayatı ve tüketim alışkanlıkları üzerindeki etkileridir.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Kasiyersiz alışveriş sistemini toplumsal bir olgu olarak ele almak için hangi sosyolojik sorular sorulabilir?</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Bu sistem istihdamı ve çalışan sınıfı nasıl etkilemektedir?</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İnsanlar arası yüz yüze etkileşimin azalması toplumsal bağları nasıl zayıflatmaktadır?</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Bu teknolojiye erişim ile toplumsal </w:t>
      </w:r>
      <w:proofErr w:type="spellStart"/>
      <w:r w:rsidRPr="00683C0B">
        <w:rPr>
          <w:rFonts w:ascii="Times New Roman" w:eastAsia="Times New Roman" w:hAnsi="Times New Roman" w:cs="Times New Roman"/>
          <w:sz w:val="24"/>
          <w:szCs w:val="24"/>
          <w:lang w:eastAsia="tr-TR"/>
        </w:rPr>
        <w:t>tabakalaşma</w:t>
      </w:r>
      <w:proofErr w:type="spellEnd"/>
      <w:r w:rsidRPr="00683C0B">
        <w:rPr>
          <w:rFonts w:ascii="Times New Roman" w:eastAsia="Times New Roman" w:hAnsi="Times New Roman" w:cs="Times New Roman"/>
          <w:sz w:val="24"/>
          <w:szCs w:val="24"/>
          <w:lang w:eastAsia="tr-TR"/>
        </w:rPr>
        <w:t xml:space="preserve"> arasında nasıl bir ilişki vardır?</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Kasiyersiz alışveriş sistemi ile ilgili yapılacak bir araştırmada hangi yöntem ve teknikleri kullanmanın daha etkili olabileceğini açıklayınız.</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Hem nicel hem de nitel yöntemlerin bir arada kullanıldığı </w:t>
      </w:r>
      <w:r w:rsidRPr="00683C0B">
        <w:rPr>
          <w:rFonts w:ascii="Times New Roman" w:eastAsia="Times New Roman" w:hAnsi="Times New Roman" w:cs="Times New Roman"/>
          <w:b/>
          <w:bCs/>
          <w:sz w:val="24"/>
          <w:szCs w:val="24"/>
          <w:lang w:eastAsia="tr-TR"/>
        </w:rPr>
        <w:t>karma araştırma yöntemi</w:t>
      </w:r>
      <w:r w:rsidRPr="00683C0B">
        <w:rPr>
          <w:rFonts w:ascii="Times New Roman" w:eastAsia="Times New Roman" w:hAnsi="Times New Roman" w:cs="Times New Roman"/>
          <w:sz w:val="24"/>
          <w:szCs w:val="24"/>
          <w:lang w:eastAsia="tr-TR"/>
        </w:rPr>
        <w:t xml:space="preserve"> en etkilisi olacaktır. Tüketici alışkanlıklarını istatistiksel olarak belirlemek için </w:t>
      </w:r>
      <w:r w:rsidRPr="00683C0B">
        <w:rPr>
          <w:rFonts w:ascii="Times New Roman" w:eastAsia="Times New Roman" w:hAnsi="Times New Roman" w:cs="Times New Roman"/>
          <w:b/>
          <w:bCs/>
          <w:sz w:val="24"/>
          <w:szCs w:val="24"/>
          <w:lang w:eastAsia="tr-TR"/>
        </w:rPr>
        <w:t>anket</w:t>
      </w:r>
      <w:r w:rsidRPr="00683C0B">
        <w:rPr>
          <w:rFonts w:ascii="Times New Roman" w:eastAsia="Times New Roman" w:hAnsi="Times New Roman" w:cs="Times New Roman"/>
          <w:sz w:val="24"/>
          <w:szCs w:val="24"/>
          <w:lang w:eastAsia="tr-TR"/>
        </w:rPr>
        <w:t xml:space="preserve">; market çalışanlarının, esnafın ve yöneticilerin bu dönüşüm hakkındaki deneyimlerini derinlemesine anlamak için ise </w:t>
      </w:r>
      <w:r w:rsidRPr="00683C0B">
        <w:rPr>
          <w:rFonts w:ascii="Times New Roman" w:eastAsia="Times New Roman" w:hAnsi="Times New Roman" w:cs="Times New Roman"/>
          <w:b/>
          <w:bCs/>
          <w:sz w:val="24"/>
          <w:szCs w:val="24"/>
          <w:lang w:eastAsia="tr-TR"/>
        </w:rPr>
        <w:t>derinlemesine görüşme</w:t>
      </w:r>
      <w:r w:rsidRPr="00683C0B">
        <w:rPr>
          <w:rFonts w:ascii="Times New Roman" w:eastAsia="Times New Roman" w:hAnsi="Times New Roman" w:cs="Times New Roman"/>
          <w:sz w:val="24"/>
          <w:szCs w:val="24"/>
          <w:lang w:eastAsia="tr-TR"/>
        </w:rPr>
        <w:t xml:space="preserve"> ve </w:t>
      </w:r>
      <w:r w:rsidRPr="00683C0B">
        <w:rPr>
          <w:rFonts w:ascii="Times New Roman" w:eastAsia="Times New Roman" w:hAnsi="Times New Roman" w:cs="Times New Roman"/>
          <w:b/>
          <w:bCs/>
          <w:sz w:val="24"/>
          <w:szCs w:val="24"/>
          <w:lang w:eastAsia="tr-TR"/>
        </w:rPr>
        <w:t>gözlem</w:t>
      </w:r>
      <w:r w:rsidRPr="00683C0B">
        <w:rPr>
          <w:rFonts w:ascii="Times New Roman" w:eastAsia="Times New Roman" w:hAnsi="Times New Roman" w:cs="Times New Roman"/>
          <w:sz w:val="24"/>
          <w:szCs w:val="24"/>
          <w:lang w:eastAsia="tr-TR"/>
        </w:rPr>
        <w:t xml:space="preserve"> teknikleri kullanılabilir.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lastRenderedPageBreak/>
        <w:t>Kasiyersiz alışveriş sistemi ile ilgili yapılacak bir araştırmada elde edilen bilgilerin doğruluğu değerlendirilirken hangi ölçütler kullanılmalıdır?</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Araştırmanın </w:t>
      </w:r>
      <w:r w:rsidRPr="00683C0B">
        <w:rPr>
          <w:rFonts w:ascii="Times New Roman" w:eastAsia="Times New Roman" w:hAnsi="Times New Roman" w:cs="Times New Roman"/>
          <w:b/>
          <w:bCs/>
          <w:sz w:val="24"/>
          <w:szCs w:val="24"/>
          <w:lang w:eastAsia="tr-TR"/>
        </w:rPr>
        <w:t>güvenilirlik</w:t>
      </w:r>
      <w:r w:rsidRPr="00683C0B">
        <w:rPr>
          <w:rFonts w:ascii="Times New Roman" w:eastAsia="Times New Roman" w:hAnsi="Times New Roman" w:cs="Times New Roman"/>
          <w:sz w:val="24"/>
          <w:szCs w:val="24"/>
          <w:lang w:eastAsia="tr-TR"/>
        </w:rPr>
        <w:t xml:space="preserve"> (farklı zamanlarda benzer sonuçlar verebilmesi) ve </w:t>
      </w:r>
      <w:r w:rsidRPr="00683C0B">
        <w:rPr>
          <w:rFonts w:ascii="Times New Roman" w:eastAsia="Times New Roman" w:hAnsi="Times New Roman" w:cs="Times New Roman"/>
          <w:b/>
          <w:bCs/>
          <w:sz w:val="24"/>
          <w:szCs w:val="24"/>
          <w:lang w:eastAsia="tr-TR"/>
        </w:rPr>
        <w:t>geçerlilik</w:t>
      </w:r>
      <w:r w:rsidRPr="00683C0B">
        <w:rPr>
          <w:rFonts w:ascii="Times New Roman" w:eastAsia="Times New Roman" w:hAnsi="Times New Roman" w:cs="Times New Roman"/>
          <w:sz w:val="24"/>
          <w:szCs w:val="24"/>
          <w:lang w:eastAsia="tr-TR"/>
        </w:rPr>
        <w:t xml:space="preserve"> (ölçülmek istenen olgunun gerçekten doğru ölçülüp ölçülmediği) ölçütleri dikkate alınmalıdır. Ayrıca verilerin nesnelliği ve tarafsızlığı denetlenmelidir.</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Metinde ifade edilen toplumsal olguya ilişkin hangi sosyolojik çıkarımlar yapılabilir?</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Teknolojik yeniliklerin hayatı hızlandırırken aynı zamanda geleneksel istihdam biçimlerini tehdit ettiği, sosyal </w:t>
      </w:r>
      <w:proofErr w:type="gramStart"/>
      <w:r w:rsidRPr="00683C0B">
        <w:rPr>
          <w:rFonts w:ascii="Times New Roman" w:eastAsia="Times New Roman" w:hAnsi="Times New Roman" w:cs="Times New Roman"/>
          <w:sz w:val="24"/>
          <w:szCs w:val="24"/>
          <w:lang w:eastAsia="tr-TR"/>
        </w:rPr>
        <w:t>izolasyonu</w:t>
      </w:r>
      <w:proofErr w:type="gramEnd"/>
      <w:r w:rsidRPr="00683C0B">
        <w:rPr>
          <w:rFonts w:ascii="Times New Roman" w:eastAsia="Times New Roman" w:hAnsi="Times New Roman" w:cs="Times New Roman"/>
          <w:sz w:val="24"/>
          <w:szCs w:val="24"/>
          <w:lang w:eastAsia="tr-TR"/>
        </w:rPr>
        <w:t xml:space="preserve"> artırabileceği ve ekonomik verimlilik ile insan odaklı sosyal yapılar arasında yeni gerilim alanları yarattığı çıkarımı yapılabilir.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Araştırmacıların tercih ettiği araştırma yöntemini ve dayandığı temel görüşü yazınız.</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1. Araştırmacı:</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Araştırma yöntemi:</w:t>
      </w:r>
      <w:r w:rsidRPr="00683C0B">
        <w:rPr>
          <w:rFonts w:ascii="Times New Roman" w:eastAsia="Times New Roman" w:hAnsi="Times New Roman" w:cs="Times New Roman"/>
          <w:sz w:val="24"/>
          <w:szCs w:val="24"/>
          <w:lang w:eastAsia="tr-TR"/>
        </w:rPr>
        <w:t xml:space="preserve"> Nicel araştırma yöntemi (İstatistiksel analiz, sayısal ölçüm). </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Temel görüş:</w:t>
      </w:r>
      <w:r w:rsidRPr="00683C0B">
        <w:rPr>
          <w:rFonts w:ascii="Times New Roman" w:eastAsia="Times New Roman" w:hAnsi="Times New Roman" w:cs="Times New Roman"/>
          <w:sz w:val="24"/>
          <w:szCs w:val="24"/>
          <w:lang w:eastAsia="tr-TR"/>
        </w:rPr>
        <w:t xml:space="preserve"> Pozitivist yaklaşım; toplumsal olguların dışsal olarak gözlemlenebileceğini ve sayısal verilerle ölçülebileceğini savunur. </w:t>
      </w:r>
    </w:p>
    <w:p w:rsidR="00683C0B" w:rsidRPr="00683C0B" w:rsidRDefault="00683C0B" w:rsidP="00683C0B">
      <w:pPr>
        <w:numPr>
          <w:ilvl w:val="1"/>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2. Araştırmacı:</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Araştırma yöntemi:</w:t>
      </w:r>
      <w:r w:rsidRPr="00683C0B">
        <w:rPr>
          <w:rFonts w:ascii="Times New Roman" w:eastAsia="Times New Roman" w:hAnsi="Times New Roman" w:cs="Times New Roman"/>
          <w:sz w:val="24"/>
          <w:szCs w:val="24"/>
          <w:lang w:eastAsia="tr-TR"/>
        </w:rPr>
        <w:t xml:space="preserve"> Nitel araştırma yöntemi (Derinlemesine görüşme, gözlem). </w:t>
      </w:r>
    </w:p>
    <w:p w:rsidR="00683C0B" w:rsidRPr="00683C0B" w:rsidRDefault="00683C0B" w:rsidP="00683C0B">
      <w:pPr>
        <w:numPr>
          <w:ilvl w:val="2"/>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Temel görüş:</w:t>
      </w:r>
      <w:r w:rsidRPr="00683C0B">
        <w:rPr>
          <w:rFonts w:ascii="Times New Roman" w:eastAsia="Times New Roman" w:hAnsi="Times New Roman" w:cs="Times New Roman"/>
          <w:sz w:val="24"/>
          <w:szCs w:val="24"/>
          <w:lang w:eastAsia="tr-TR"/>
        </w:rPr>
        <w:t xml:space="preserve"> Yorumlayıcı yaklaşım; insan eylemlerinin arkasındaki anlamları, öznel deneyimleri ve niyetleri kavramayı amaçlar. </w:t>
      </w:r>
    </w:p>
    <w:p w:rsidR="00683C0B" w:rsidRPr="00683C0B" w:rsidRDefault="00683C0B" w:rsidP="00683C0B">
      <w:pPr>
        <w:numPr>
          <w:ilvl w:val="0"/>
          <w:numId w:val="17"/>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İki farklı araştırma yönteminin "beslenme menüsündeki değişikliğin etkilerini ortaya koyma" bağlamındaki ortak amaçlarını ve benzer işlevlerini belirtiniz.</w:t>
      </w:r>
    </w:p>
    <w:p w:rsidR="00683C0B" w:rsidRPr="00683C0B" w:rsidRDefault="00683C0B" w:rsidP="00683C0B">
      <w:pPr>
        <w:numPr>
          <w:ilvl w:val="0"/>
          <w:numId w:val="18"/>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Her iki araştırmacının da ortak amacı, okul kantinindeki menü değişiminin öğrenciler üzerindeki somut ve gözlenebilir sonuçlarını nesnel bir temelde anlamaya çalışmaktır. Her iki yaklaşım da okul yönetiminin sağlıklı yaşam politikalarını değerlendirmesine veri sağlar. </w:t>
      </w:r>
    </w:p>
    <w:p w:rsidR="00683C0B" w:rsidRPr="00683C0B" w:rsidRDefault="00683C0B" w:rsidP="00683C0B">
      <w:pPr>
        <w:numPr>
          <w:ilvl w:val="0"/>
          <w:numId w:val="19"/>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Birinci ve ikinci araştırmacının kullandığı yöntem ve teknikler, veri türü ve sonucun niteliği bakımından nasıl farklılaşmaktadır?</w:t>
      </w:r>
    </w:p>
    <w:p w:rsidR="00683C0B" w:rsidRPr="00683C0B" w:rsidRDefault="00683C0B" w:rsidP="00683C0B">
      <w:pPr>
        <w:numPr>
          <w:ilvl w:val="0"/>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p>
    <w:p w:rsidR="00683C0B" w:rsidRPr="00683C0B" w:rsidRDefault="00683C0B" w:rsidP="00683C0B">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1. Araştırmacı:</w:t>
      </w:r>
      <w:r w:rsidRPr="00683C0B">
        <w:rPr>
          <w:rFonts w:ascii="Times New Roman" w:eastAsia="Times New Roman" w:hAnsi="Times New Roman" w:cs="Times New Roman"/>
          <w:sz w:val="24"/>
          <w:szCs w:val="24"/>
          <w:lang w:eastAsia="tr-TR"/>
        </w:rPr>
        <w:t xml:space="preserve"> Sayısal veriler (boy, kilo, satış miktarı, not ortalaması) kullanır; sonuçlar </w:t>
      </w:r>
      <w:proofErr w:type="spellStart"/>
      <w:r w:rsidRPr="00683C0B">
        <w:rPr>
          <w:rFonts w:ascii="Times New Roman" w:eastAsia="Times New Roman" w:hAnsi="Times New Roman" w:cs="Times New Roman"/>
          <w:sz w:val="24"/>
          <w:szCs w:val="24"/>
          <w:lang w:eastAsia="tr-TR"/>
        </w:rPr>
        <w:t>genellenebilir</w:t>
      </w:r>
      <w:proofErr w:type="spellEnd"/>
      <w:r w:rsidRPr="00683C0B">
        <w:rPr>
          <w:rFonts w:ascii="Times New Roman" w:eastAsia="Times New Roman" w:hAnsi="Times New Roman" w:cs="Times New Roman"/>
          <w:sz w:val="24"/>
          <w:szCs w:val="24"/>
          <w:lang w:eastAsia="tr-TR"/>
        </w:rPr>
        <w:t xml:space="preserve">, istatistiksel ve nesnel niteliktedir. </w:t>
      </w:r>
    </w:p>
    <w:p w:rsidR="00683C0B" w:rsidRPr="00683C0B" w:rsidRDefault="00683C0B" w:rsidP="00683C0B">
      <w:pPr>
        <w:numPr>
          <w:ilvl w:val="1"/>
          <w:numId w:val="20"/>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2. Araştırmacı:</w:t>
      </w:r>
      <w:r w:rsidRPr="00683C0B">
        <w:rPr>
          <w:rFonts w:ascii="Times New Roman" w:eastAsia="Times New Roman" w:hAnsi="Times New Roman" w:cs="Times New Roman"/>
          <w:sz w:val="24"/>
          <w:szCs w:val="24"/>
          <w:lang w:eastAsia="tr-TR"/>
        </w:rPr>
        <w:t xml:space="preserve"> Sözel ve anlam temelli veriler (görüşler, algılar, deneyimler) kullanır; sonuçlar derinlemesine bilgi sağlar ancak sayısal olarak </w:t>
      </w:r>
      <w:proofErr w:type="spellStart"/>
      <w:r w:rsidRPr="00683C0B">
        <w:rPr>
          <w:rFonts w:ascii="Times New Roman" w:eastAsia="Times New Roman" w:hAnsi="Times New Roman" w:cs="Times New Roman"/>
          <w:sz w:val="24"/>
          <w:szCs w:val="24"/>
          <w:lang w:eastAsia="tr-TR"/>
        </w:rPr>
        <w:t>genellenemez</w:t>
      </w:r>
      <w:proofErr w:type="spellEnd"/>
      <w:r w:rsidRPr="00683C0B">
        <w:rPr>
          <w:rFonts w:ascii="Times New Roman" w:eastAsia="Times New Roman" w:hAnsi="Times New Roman" w:cs="Times New Roman"/>
          <w:sz w:val="24"/>
          <w:szCs w:val="24"/>
          <w:lang w:eastAsia="tr-TR"/>
        </w:rPr>
        <w:t xml:space="preserve">. </w:t>
      </w:r>
    </w:p>
    <w:p w:rsidR="00683C0B" w:rsidRPr="00683C0B" w:rsidRDefault="00683C0B" w:rsidP="00683C0B">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Grafik (Sanayi Devrimi Öncesi ve Sonrası Kentleşme) ve Dönemin Koşulları Değerlendirildiğinde Ulaşılamayacak Yargı:</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D</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Yerleşim yeri değişimlerine rağmen 19. yüzyılda geleneksel yaşam biçimi korunmuştur.</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i/>
          <w:iCs/>
          <w:sz w:val="24"/>
          <w:szCs w:val="24"/>
          <w:lang w:eastAsia="tr-TR"/>
        </w:rPr>
        <w:t>(Grafik ve dönemin koşulları, kentsel nüfusun hızla artarak geleneksel tarımsal yaşam biçiminin büyük ölçüde çözüldüğünü gösterir, korunmadığını aksine dönüştüğünü kanıtlar).</w:t>
      </w:r>
    </w:p>
    <w:p w:rsidR="00683C0B" w:rsidRPr="00683C0B" w:rsidRDefault="00683C0B" w:rsidP="00683C0B">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Sosyolojinin Kurucu Düşünürleri ve Temel Görüşleri Eşleştirmesi:</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4</w:t>
      </w:r>
      <w:r w:rsidRPr="00683C0B">
        <w:rPr>
          <w:rFonts w:ascii="Times New Roman" w:eastAsia="Times New Roman" w:hAnsi="Times New Roman" w:cs="Times New Roman"/>
          <w:sz w:val="24"/>
          <w:szCs w:val="24"/>
          <w:lang w:eastAsia="tr-TR"/>
        </w:rPr>
        <w:t xml:space="preserve"> ) 1. A. </w:t>
      </w:r>
      <w:proofErr w:type="spellStart"/>
      <w:r w:rsidRPr="00683C0B">
        <w:rPr>
          <w:rFonts w:ascii="Times New Roman" w:eastAsia="Times New Roman" w:hAnsi="Times New Roman" w:cs="Times New Roman"/>
          <w:sz w:val="24"/>
          <w:szCs w:val="24"/>
          <w:lang w:eastAsia="tr-TR"/>
        </w:rPr>
        <w:t>Comte</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ç)</w:t>
      </w:r>
      <w:r w:rsidRPr="00683C0B">
        <w:rPr>
          <w:rFonts w:ascii="Times New Roman" w:eastAsia="Times New Roman" w:hAnsi="Times New Roman" w:cs="Times New Roman"/>
          <w:sz w:val="24"/>
          <w:szCs w:val="24"/>
          <w:lang w:eastAsia="tr-TR"/>
        </w:rPr>
        <w:t xml:space="preserve"> Toplum, bilimsel düşünceyle anlaşılabilir; sosyoloji toplumun yasalarını bulmalıdır. </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2</w:t>
      </w:r>
      <w:r w:rsidRPr="00683C0B">
        <w:rPr>
          <w:rFonts w:ascii="Times New Roman" w:eastAsia="Times New Roman" w:hAnsi="Times New Roman" w:cs="Times New Roman"/>
          <w:sz w:val="24"/>
          <w:szCs w:val="24"/>
          <w:lang w:eastAsia="tr-TR"/>
        </w:rPr>
        <w:t xml:space="preserve"> ) 2. E. </w:t>
      </w:r>
      <w:proofErr w:type="spellStart"/>
      <w:r w:rsidRPr="00683C0B">
        <w:rPr>
          <w:rFonts w:ascii="Times New Roman" w:eastAsia="Times New Roman" w:hAnsi="Times New Roman" w:cs="Times New Roman"/>
          <w:sz w:val="24"/>
          <w:szCs w:val="24"/>
          <w:lang w:eastAsia="tr-TR"/>
        </w:rPr>
        <w:t>Durkheim</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b)</w:t>
      </w:r>
      <w:r w:rsidRPr="00683C0B">
        <w:rPr>
          <w:rFonts w:ascii="Times New Roman" w:eastAsia="Times New Roman" w:hAnsi="Times New Roman" w:cs="Times New Roman"/>
          <w:sz w:val="24"/>
          <w:szCs w:val="24"/>
          <w:lang w:eastAsia="tr-TR"/>
        </w:rPr>
        <w:t xml:space="preserve"> Toplumu bireylerden değil toplumsal olgulardan yola çıkarak incelemeliyiz. Toplumsal düzen ortak değerlerle korunur. </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3</w:t>
      </w:r>
      <w:r w:rsidRPr="00683C0B">
        <w:rPr>
          <w:rFonts w:ascii="Times New Roman" w:eastAsia="Times New Roman" w:hAnsi="Times New Roman" w:cs="Times New Roman"/>
          <w:sz w:val="24"/>
          <w:szCs w:val="24"/>
          <w:lang w:eastAsia="tr-TR"/>
        </w:rPr>
        <w:t xml:space="preserve"> ) 3. K. </w:t>
      </w:r>
      <w:proofErr w:type="spellStart"/>
      <w:r w:rsidRPr="00683C0B">
        <w:rPr>
          <w:rFonts w:ascii="Times New Roman" w:eastAsia="Times New Roman" w:hAnsi="Times New Roman" w:cs="Times New Roman"/>
          <w:sz w:val="24"/>
          <w:szCs w:val="24"/>
          <w:lang w:eastAsia="tr-TR"/>
        </w:rPr>
        <w:t>Marx</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d)</w:t>
      </w:r>
      <w:r w:rsidRPr="00683C0B">
        <w:rPr>
          <w:rFonts w:ascii="Times New Roman" w:eastAsia="Times New Roman" w:hAnsi="Times New Roman" w:cs="Times New Roman"/>
          <w:sz w:val="24"/>
          <w:szCs w:val="24"/>
          <w:lang w:eastAsia="tr-TR"/>
        </w:rPr>
        <w:t xml:space="preserve"> Tarih, sınıf mücadeleleri tarihidir; toplumsal değişim de üretim biçimleri ve sınıf çatışmalarıyla gerçekleşir. </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1</w:t>
      </w:r>
      <w:r w:rsidRPr="00683C0B">
        <w:rPr>
          <w:rFonts w:ascii="Times New Roman" w:eastAsia="Times New Roman" w:hAnsi="Times New Roman" w:cs="Times New Roman"/>
          <w:sz w:val="24"/>
          <w:szCs w:val="24"/>
          <w:lang w:eastAsia="tr-TR"/>
        </w:rPr>
        <w:t xml:space="preserve"> ) 4. M. </w:t>
      </w:r>
      <w:proofErr w:type="spellStart"/>
      <w:r w:rsidRPr="00683C0B">
        <w:rPr>
          <w:rFonts w:ascii="Times New Roman" w:eastAsia="Times New Roman" w:hAnsi="Times New Roman" w:cs="Times New Roman"/>
          <w:sz w:val="24"/>
          <w:szCs w:val="24"/>
          <w:lang w:eastAsia="tr-TR"/>
        </w:rPr>
        <w:t>Weber</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a)</w:t>
      </w:r>
      <w:r w:rsidRPr="00683C0B">
        <w:rPr>
          <w:rFonts w:ascii="Times New Roman" w:eastAsia="Times New Roman" w:hAnsi="Times New Roman" w:cs="Times New Roman"/>
          <w:sz w:val="24"/>
          <w:szCs w:val="24"/>
          <w:lang w:eastAsia="tr-TR"/>
        </w:rPr>
        <w:t xml:space="preserve"> Toplumu anlamak için insanların eylemlerine yükledikleri anlamları çözmek gerekir. </w:t>
      </w:r>
    </w:p>
    <w:p w:rsidR="00683C0B" w:rsidRPr="00683C0B" w:rsidRDefault="00683C0B" w:rsidP="00683C0B">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Sosyolojinin Doğuşuna İlişkin Zihin Haritası Alanları:</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Etki Eden Olaylar:</w:t>
      </w:r>
      <w:r w:rsidRPr="00683C0B">
        <w:rPr>
          <w:rFonts w:ascii="Times New Roman" w:eastAsia="Times New Roman" w:hAnsi="Times New Roman" w:cs="Times New Roman"/>
          <w:sz w:val="24"/>
          <w:szCs w:val="24"/>
          <w:lang w:eastAsia="tr-TR"/>
        </w:rPr>
        <w:t xml:space="preserve"> Sanayi Devrimi, Fransız İhtilali, Kentleşme (</w:t>
      </w:r>
      <w:proofErr w:type="spellStart"/>
      <w:r w:rsidRPr="00683C0B">
        <w:rPr>
          <w:rFonts w:ascii="Times New Roman" w:eastAsia="Times New Roman" w:hAnsi="Times New Roman" w:cs="Times New Roman"/>
          <w:sz w:val="24"/>
          <w:szCs w:val="24"/>
          <w:lang w:eastAsia="tr-TR"/>
        </w:rPr>
        <w:t>Urbanizasyon</w:t>
      </w:r>
      <w:proofErr w:type="spellEnd"/>
      <w:r w:rsidRPr="00683C0B">
        <w:rPr>
          <w:rFonts w:ascii="Times New Roman" w:eastAsia="Times New Roman" w:hAnsi="Times New Roman" w:cs="Times New Roman"/>
          <w:sz w:val="24"/>
          <w:szCs w:val="24"/>
          <w:lang w:eastAsia="tr-TR"/>
        </w:rPr>
        <w:t>).</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Etki Etme Sebepleri:</w:t>
      </w:r>
      <w:r w:rsidRPr="00683C0B">
        <w:rPr>
          <w:rFonts w:ascii="Times New Roman" w:eastAsia="Times New Roman" w:hAnsi="Times New Roman" w:cs="Times New Roman"/>
          <w:sz w:val="24"/>
          <w:szCs w:val="24"/>
          <w:lang w:eastAsia="tr-TR"/>
        </w:rPr>
        <w:t xml:space="preserve"> Geleneksel düzenin çözülmesi, yeni sınıf çatışmalarının ortaya çıkması, toplumsal </w:t>
      </w:r>
      <w:proofErr w:type="gramStart"/>
      <w:r w:rsidRPr="00683C0B">
        <w:rPr>
          <w:rFonts w:ascii="Times New Roman" w:eastAsia="Times New Roman" w:hAnsi="Times New Roman" w:cs="Times New Roman"/>
          <w:sz w:val="24"/>
          <w:szCs w:val="24"/>
          <w:lang w:eastAsia="tr-TR"/>
        </w:rPr>
        <w:t>kaosu</w:t>
      </w:r>
      <w:proofErr w:type="gramEnd"/>
      <w:r w:rsidRPr="00683C0B">
        <w:rPr>
          <w:rFonts w:ascii="Times New Roman" w:eastAsia="Times New Roman" w:hAnsi="Times New Roman" w:cs="Times New Roman"/>
          <w:sz w:val="24"/>
          <w:szCs w:val="24"/>
          <w:lang w:eastAsia="tr-TR"/>
        </w:rPr>
        <w:t xml:space="preserve"> önleme ihtiyacı.</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Sosyal Felsefenin Temsilcileri:</w:t>
      </w:r>
      <w:r w:rsidRPr="00683C0B">
        <w:rPr>
          <w:rFonts w:ascii="Times New Roman" w:eastAsia="Times New Roman" w:hAnsi="Times New Roman" w:cs="Times New Roman"/>
          <w:sz w:val="24"/>
          <w:szCs w:val="24"/>
          <w:lang w:eastAsia="tr-TR"/>
        </w:rPr>
        <w:t xml:space="preserve"> Platon, Aristoteles, Thomas </w:t>
      </w:r>
      <w:proofErr w:type="spellStart"/>
      <w:r w:rsidRPr="00683C0B">
        <w:rPr>
          <w:rFonts w:ascii="Times New Roman" w:eastAsia="Times New Roman" w:hAnsi="Times New Roman" w:cs="Times New Roman"/>
          <w:sz w:val="24"/>
          <w:szCs w:val="24"/>
          <w:lang w:eastAsia="tr-TR"/>
        </w:rPr>
        <w:t>More</w:t>
      </w:r>
      <w:proofErr w:type="spellEnd"/>
      <w:r w:rsidRPr="00683C0B">
        <w:rPr>
          <w:rFonts w:ascii="Times New Roman" w:eastAsia="Times New Roman" w:hAnsi="Times New Roman" w:cs="Times New Roman"/>
          <w:sz w:val="24"/>
          <w:szCs w:val="24"/>
          <w:lang w:eastAsia="tr-TR"/>
        </w:rPr>
        <w:t>, J.J. Rousseau (veya Montesquieu).</w:t>
      </w:r>
    </w:p>
    <w:p w:rsidR="00683C0B" w:rsidRP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Sosyolojinin Kurucuları:</w:t>
      </w:r>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Auguste</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Comte</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Émile</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Durkheim</w:t>
      </w:r>
      <w:proofErr w:type="spellEnd"/>
      <w:r w:rsidRPr="00683C0B">
        <w:rPr>
          <w:rFonts w:ascii="Times New Roman" w:eastAsia="Times New Roman" w:hAnsi="Times New Roman" w:cs="Times New Roman"/>
          <w:sz w:val="24"/>
          <w:szCs w:val="24"/>
          <w:lang w:eastAsia="tr-TR"/>
        </w:rPr>
        <w:t xml:space="preserve">, Karl </w:t>
      </w:r>
      <w:proofErr w:type="spellStart"/>
      <w:r w:rsidRPr="00683C0B">
        <w:rPr>
          <w:rFonts w:ascii="Times New Roman" w:eastAsia="Times New Roman" w:hAnsi="Times New Roman" w:cs="Times New Roman"/>
          <w:sz w:val="24"/>
          <w:szCs w:val="24"/>
          <w:lang w:eastAsia="tr-TR"/>
        </w:rPr>
        <w:t>Marx</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Max</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Weber</w:t>
      </w:r>
      <w:proofErr w:type="spellEnd"/>
      <w:r w:rsidRPr="00683C0B">
        <w:rPr>
          <w:rFonts w:ascii="Times New Roman" w:eastAsia="Times New Roman" w:hAnsi="Times New Roman" w:cs="Times New Roman"/>
          <w:sz w:val="24"/>
          <w:szCs w:val="24"/>
          <w:lang w:eastAsia="tr-TR"/>
        </w:rPr>
        <w:t>.</w:t>
      </w:r>
    </w:p>
    <w:p w:rsidR="00683C0B" w:rsidRPr="00683C0B" w:rsidRDefault="00683C0B" w:rsidP="00683C0B">
      <w:pPr>
        <w:numPr>
          <w:ilvl w:val="0"/>
          <w:numId w:val="21"/>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683C0B">
        <w:rPr>
          <w:rFonts w:ascii="Times New Roman" w:eastAsia="Times New Roman" w:hAnsi="Times New Roman" w:cs="Times New Roman"/>
          <w:b/>
          <w:bCs/>
          <w:sz w:val="24"/>
          <w:szCs w:val="24"/>
          <w:lang w:eastAsia="tr-TR"/>
        </w:rPr>
        <w:lastRenderedPageBreak/>
        <w:t>Tanılayıcı</w:t>
      </w:r>
      <w:proofErr w:type="spellEnd"/>
      <w:r w:rsidRPr="00683C0B">
        <w:rPr>
          <w:rFonts w:ascii="Times New Roman" w:eastAsia="Times New Roman" w:hAnsi="Times New Roman" w:cs="Times New Roman"/>
          <w:b/>
          <w:bCs/>
          <w:sz w:val="24"/>
          <w:szCs w:val="24"/>
          <w:lang w:eastAsia="tr-TR"/>
        </w:rPr>
        <w:t xml:space="preserve"> Dallanmış Ağaç Çıkışı:</w:t>
      </w:r>
    </w:p>
    <w:p w:rsidR="00683C0B" w:rsidRDefault="00683C0B" w:rsidP="00683C0B">
      <w:pPr>
        <w:numPr>
          <w:ilvl w:val="1"/>
          <w:numId w:val="21"/>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İfadelerin doğru/yanlış yönlendirmeleri takip edildiğinde şema üzerinden doğru akış izlendiğinde </w:t>
      </w:r>
      <w:r w:rsidRPr="00683C0B">
        <w:rPr>
          <w:rFonts w:ascii="Times New Roman" w:eastAsia="Times New Roman" w:hAnsi="Times New Roman" w:cs="Times New Roman"/>
          <w:b/>
          <w:bCs/>
          <w:sz w:val="24"/>
          <w:szCs w:val="24"/>
          <w:lang w:eastAsia="tr-TR"/>
        </w:rPr>
        <w:t>1. ÇIKIŞ</w:t>
      </w:r>
      <w:r w:rsidRPr="00683C0B">
        <w:rPr>
          <w:rFonts w:ascii="Times New Roman" w:eastAsia="Times New Roman" w:hAnsi="Times New Roman" w:cs="Times New Roman"/>
          <w:sz w:val="24"/>
          <w:szCs w:val="24"/>
          <w:lang w:eastAsia="tr-TR"/>
        </w:rPr>
        <w:t xml:space="preserve"> noktasına ulaşılır. </w:t>
      </w:r>
    </w:p>
    <w:p w:rsidR="006D781F" w:rsidRDefault="006D781F" w:rsidP="006D781F">
      <w:pPr>
        <w:spacing w:before="100" w:beforeAutospacing="1" w:after="100" w:afterAutospacing="1" w:line="240" w:lineRule="auto"/>
        <w:rPr>
          <w:rFonts w:ascii="Times New Roman" w:eastAsia="Times New Roman" w:hAnsi="Times New Roman" w:cs="Times New Roman"/>
          <w:sz w:val="24"/>
          <w:szCs w:val="24"/>
          <w:lang w:eastAsia="tr-TR"/>
        </w:rPr>
      </w:pPr>
      <w:hyperlink r:id="rId5" w:history="1">
        <w:r w:rsidRPr="00121ED9">
          <w:rPr>
            <w:rStyle w:val="Kpr"/>
            <w:rFonts w:ascii="Times New Roman" w:eastAsia="Times New Roman" w:hAnsi="Times New Roman" w:cs="Times New Roman"/>
            <w:sz w:val="24"/>
            <w:szCs w:val="24"/>
            <w:lang w:eastAsia="tr-TR"/>
          </w:rPr>
          <w:t>www.felsefeogretmeni.com</w:t>
        </w:r>
      </w:hyperlink>
    </w:p>
    <w:p w:rsidR="006D781F" w:rsidRPr="00683C0B" w:rsidRDefault="006D781F" w:rsidP="006D781F">
      <w:pPr>
        <w:spacing w:before="100" w:beforeAutospacing="1" w:after="100" w:afterAutospacing="1" w:line="240" w:lineRule="auto"/>
        <w:rPr>
          <w:rFonts w:ascii="Times New Roman" w:eastAsia="Times New Roman" w:hAnsi="Times New Roman" w:cs="Times New Roman"/>
          <w:sz w:val="24"/>
          <w:szCs w:val="24"/>
          <w:lang w:eastAsia="tr-TR"/>
        </w:rPr>
      </w:pPr>
    </w:p>
    <w:p w:rsidR="00683C0B" w:rsidRPr="00683C0B" w:rsidRDefault="00683C0B" w:rsidP="00683C0B">
      <w:pPr>
        <w:spacing w:before="100" w:beforeAutospacing="1" w:after="100" w:afterAutospacing="1" w:line="240" w:lineRule="auto"/>
        <w:jc w:val="center"/>
        <w:outlineLvl w:val="0"/>
        <w:rPr>
          <w:rFonts w:ascii="Times New Roman" w:eastAsia="Times New Roman" w:hAnsi="Times New Roman" w:cs="Times New Roman"/>
          <w:b/>
          <w:bCs/>
          <w:kern w:val="36"/>
          <w:sz w:val="48"/>
          <w:szCs w:val="48"/>
          <w:lang w:eastAsia="tr-TR"/>
        </w:rPr>
      </w:pPr>
      <w:r w:rsidRPr="00683C0B">
        <w:rPr>
          <w:rFonts w:ascii="Times New Roman" w:eastAsia="Times New Roman" w:hAnsi="Times New Roman" w:cs="Times New Roman"/>
          <w:b/>
          <w:bCs/>
          <w:kern w:val="36"/>
          <w:sz w:val="40"/>
          <w:szCs w:val="40"/>
          <w:lang w:eastAsia="tr-TR"/>
        </w:rPr>
        <w:t>2. ÜNİTE: TÜRKİYE'DE MODERNLEŞME VE SOSYOLOJİ – ÖLÇME VE</w:t>
      </w:r>
      <w:r w:rsidRPr="00683C0B">
        <w:rPr>
          <w:rFonts w:ascii="Times New Roman" w:eastAsia="Times New Roman" w:hAnsi="Times New Roman" w:cs="Times New Roman"/>
          <w:b/>
          <w:bCs/>
          <w:kern w:val="36"/>
          <w:sz w:val="48"/>
          <w:szCs w:val="48"/>
          <w:lang w:eastAsia="tr-TR"/>
        </w:rPr>
        <w:t xml:space="preserve"> DEĞERLENDİRME CEVAPLARI</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Metinde geçen "İnsan ekonomi içindir." ve "Ekonomi insan içindir." ifadelerinin toplumsal yansımalarını karşılaştırınız.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"İnsan ekonomi içindir." anlayışı (Batı); bireyin ekonomik sistemin ve kâr hırsının bir aracı haline gelmesine, kitlelerin yoksullaşmasına ve sosyal eşitsizliklerin derinleşmesine yol açmıştır. "Ekonomi insan içindir." anlayışı (Osmanlı) ise; ekonomik faaliyetlerin toplumsal adaleti, tüketiciyi ve insan onurunu korumayı amaçladığını, bireyin refahının ekonomik büyümeden üstün tutulduğunu gösterir.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Osmanlı iktisat tarihçisi Mehmet Genç'in analizine göre... </w:t>
      </w:r>
      <w:proofErr w:type="gramStart"/>
      <w:r w:rsidRPr="00683C0B">
        <w:rPr>
          <w:rFonts w:ascii="Times New Roman" w:eastAsia="Times New Roman" w:hAnsi="Times New Roman" w:cs="Times New Roman"/>
          <w:b/>
          <w:bCs/>
          <w:sz w:val="24"/>
          <w:szCs w:val="24"/>
          <w:lang w:eastAsia="tr-TR"/>
        </w:rPr>
        <w:t>neredeyse</w:t>
      </w:r>
      <w:proofErr w:type="gramEnd"/>
      <w:r w:rsidRPr="00683C0B">
        <w:rPr>
          <w:rFonts w:ascii="Times New Roman" w:eastAsia="Times New Roman" w:hAnsi="Times New Roman" w:cs="Times New Roman"/>
          <w:b/>
          <w:bCs/>
          <w:sz w:val="24"/>
          <w:szCs w:val="24"/>
          <w:lang w:eastAsia="tr-TR"/>
        </w:rPr>
        <w:t xml:space="preserve"> hiç dilenciye rastlanmamasının temel toplumsal ve kurumsal sebebi aşağıdakilerden hangisidir?</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E</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Vakıflar, esnaf dayanışması ve ekonomik artı değerin toplumun geneline yayılması</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Osmanlı İmparatorluğu'nun sömürgeci zihniyetten uzak olması... </w:t>
      </w:r>
      <w:proofErr w:type="gramStart"/>
      <w:r w:rsidRPr="00683C0B">
        <w:rPr>
          <w:rFonts w:ascii="Times New Roman" w:eastAsia="Times New Roman" w:hAnsi="Times New Roman" w:cs="Times New Roman"/>
          <w:b/>
          <w:bCs/>
          <w:sz w:val="24"/>
          <w:szCs w:val="24"/>
          <w:lang w:eastAsia="tr-TR"/>
        </w:rPr>
        <w:t>gibi</w:t>
      </w:r>
      <w:proofErr w:type="gramEnd"/>
      <w:r w:rsidRPr="00683C0B">
        <w:rPr>
          <w:rFonts w:ascii="Times New Roman" w:eastAsia="Times New Roman" w:hAnsi="Times New Roman" w:cs="Times New Roman"/>
          <w:b/>
          <w:bCs/>
          <w:sz w:val="24"/>
          <w:szCs w:val="24"/>
          <w:lang w:eastAsia="tr-TR"/>
        </w:rPr>
        <w:t xml:space="preserve"> özelliklerinin uzun vadeli etkisidir?</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A</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Sanayileşme için gereken büyük sermaye birikiminin oluşamaması</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Japonya'da modernleşmeyi tetikleyen dışsal sebepler nelerdir?</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Batı'nın askerî ve teknolojik üstünlüğünün yarattığı tehdit (meydan okuma) ve dünyayla olan </w:t>
      </w:r>
      <w:proofErr w:type="spellStart"/>
      <w:r w:rsidRPr="00683C0B">
        <w:rPr>
          <w:rFonts w:ascii="Times New Roman" w:eastAsia="Times New Roman" w:hAnsi="Times New Roman" w:cs="Times New Roman"/>
          <w:sz w:val="24"/>
          <w:szCs w:val="24"/>
          <w:lang w:eastAsia="tr-TR"/>
        </w:rPr>
        <w:t>kapanmışlık</w:t>
      </w:r>
      <w:proofErr w:type="spellEnd"/>
      <w:r w:rsidRPr="00683C0B">
        <w:rPr>
          <w:rFonts w:ascii="Times New Roman" w:eastAsia="Times New Roman" w:hAnsi="Times New Roman" w:cs="Times New Roman"/>
          <w:sz w:val="24"/>
          <w:szCs w:val="24"/>
          <w:lang w:eastAsia="tr-TR"/>
        </w:rPr>
        <w:t xml:space="preserve"> halinin kırılma zorunluluğudur.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Japonya'da modernleşme girişimleri toplumun hangi alanlarında köklü değişimlere yol açmıştır?</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Eğitim sistemi (temel eğitim), merkezi yönetim yapısı, ulaşım ve haberleşme ağları (demiryolu, telgraf) gibi alanlarda köklü değişimler yaşanmıştır.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Batı'nın sadece bilim ve tekniğini alarak manevi ve kültürel değerler korunabilir mi? Türk ve Japon modernleşmesini değerlendiriniz.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Tarihsel süreçler göstermiştir ki teknik ve bilim, doğdukları kültürün değerlerinden tamamen bağımsız değildir. Hem Türkiye'de hem de Japonya'da ("</w:t>
      </w:r>
      <w:proofErr w:type="spellStart"/>
      <w:r w:rsidRPr="00683C0B">
        <w:rPr>
          <w:rFonts w:ascii="Times New Roman" w:eastAsia="Times New Roman" w:hAnsi="Times New Roman" w:cs="Times New Roman"/>
          <w:sz w:val="24"/>
          <w:szCs w:val="24"/>
          <w:lang w:eastAsia="tr-TR"/>
        </w:rPr>
        <w:t>Wakon</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Yosai</w:t>
      </w:r>
      <w:proofErr w:type="spellEnd"/>
      <w:r w:rsidRPr="00683C0B">
        <w:rPr>
          <w:rFonts w:ascii="Times New Roman" w:eastAsia="Times New Roman" w:hAnsi="Times New Roman" w:cs="Times New Roman"/>
          <w:sz w:val="24"/>
          <w:szCs w:val="24"/>
          <w:lang w:eastAsia="tr-TR"/>
        </w:rPr>
        <w:t xml:space="preserve">" anlayışında) sadece maddi teknolojiyi alıp kültürel özü korumanın ne kadar zor ve geçirgen bir süreç olduğu, modernleşmenin toplumu bütüncül olarak dönüştürdüğü görülmüştür.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Ziya Gökalp'in "hars ve medeniyet" ayrımıyla </w:t>
      </w:r>
      <w:proofErr w:type="spellStart"/>
      <w:r w:rsidRPr="00683C0B">
        <w:rPr>
          <w:rFonts w:ascii="Times New Roman" w:eastAsia="Times New Roman" w:hAnsi="Times New Roman" w:cs="Times New Roman"/>
          <w:b/>
          <w:bCs/>
          <w:sz w:val="24"/>
          <w:szCs w:val="24"/>
          <w:lang w:eastAsia="tr-TR"/>
        </w:rPr>
        <w:t>Meiji</w:t>
      </w:r>
      <w:proofErr w:type="spellEnd"/>
      <w:r w:rsidRPr="00683C0B">
        <w:rPr>
          <w:rFonts w:ascii="Times New Roman" w:eastAsia="Times New Roman" w:hAnsi="Times New Roman" w:cs="Times New Roman"/>
          <w:b/>
          <w:bCs/>
          <w:sz w:val="24"/>
          <w:szCs w:val="24"/>
          <w:lang w:eastAsia="tr-TR"/>
        </w:rPr>
        <w:t xml:space="preserve"> Dönemi'ndeki "</w:t>
      </w:r>
      <w:proofErr w:type="spellStart"/>
      <w:r w:rsidRPr="00683C0B">
        <w:rPr>
          <w:rFonts w:ascii="Times New Roman" w:eastAsia="Times New Roman" w:hAnsi="Times New Roman" w:cs="Times New Roman"/>
          <w:b/>
          <w:bCs/>
          <w:sz w:val="24"/>
          <w:szCs w:val="24"/>
          <w:lang w:eastAsia="tr-TR"/>
        </w:rPr>
        <w:t>Wakon</w:t>
      </w:r>
      <w:proofErr w:type="spellEnd"/>
      <w:r w:rsidRPr="00683C0B">
        <w:rPr>
          <w:rFonts w:ascii="Times New Roman" w:eastAsia="Times New Roman" w:hAnsi="Times New Roman" w:cs="Times New Roman"/>
          <w:b/>
          <w:bCs/>
          <w:sz w:val="24"/>
          <w:szCs w:val="24"/>
          <w:lang w:eastAsia="tr-TR"/>
        </w:rPr>
        <w:t xml:space="preserve"> </w:t>
      </w:r>
      <w:proofErr w:type="spellStart"/>
      <w:r w:rsidRPr="00683C0B">
        <w:rPr>
          <w:rFonts w:ascii="Times New Roman" w:eastAsia="Times New Roman" w:hAnsi="Times New Roman" w:cs="Times New Roman"/>
          <w:b/>
          <w:bCs/>
          <w:sz w:val="24"/>
          <w:szCs w:val="24"/>
          <w:lang w:eastAsia="tr-TR"/>
        </w:rPr>
        <w:t>Yosai</w:t>
      </w:r>
      <w:proofErr w:type="spellEnd"/>
      <w:r w:rsidRPr="00683C0B">
        <w:rPr>
          <w:rFonts w:ascii="Times New Roman" w:eastAsia="Times New Roman" w:hAnsi="Times New Roman" w:cs="Times New Roman"/>
          <w:b/>
          <w:bCs/>
          <w:sz w:val="24"/>
          <w:szCs w:val="24"/>
          <w:lang w:eastAsia="tr-TR"/>
        </w:rPr>
        <w:t>" ayrımını karşılaştırınız.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Ziya Gökalp'in "hars" (millî kültür/değerler) ve "medeniyet" (evrensel bilim/teknik) ayrımı ile Japonya'daki "</w:t>
      </w:r>
      <w:proofErr w:type="spellStart"/>
      <w:r w:rsidRPr="00683C0B">
        <w:rPr>
          <w:rFonts w:ascii="Times New Roman" w:eastAsia="Times New Roman" w:hAnsi="Times New Roman" w:cs="Times New Roman"/>
          <w:sz w:val="24"/>
          <w:szCs w:val="24"/>
          <w:lang w:eastAsia="tr-TR"/>
        </w:rPr>
        <w:t>Wakon</w:t>
      </w:r>
      <w:proofErr w:type="spellEnd"/>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Yosai</w:t>
      </w:r>
      <w:proofErr w:type="spellEnd"/>
      <w:r w:rsidRPr="00683C0B">
        <w:rPr>
          <w:rFonts w:ascii="Times New Roman" w:eastAsia="Times New Roman" w:hAnsi="Times New Roman" w:cs="Times New Roman"/>
          <w:sz w:val="24"/>
          <w:szCs w:val="24"/>
          <w:lang w:eastAsia="tr-TR"/>
        </w:rPr>
        <w:t xml:space="preserve">" (Japon ruhu ve Batı ilmi) sloganı büyük bir benzerlik gösterir. İkisi de toplumun kendi öz kimliğini ve manevi değerlerini koruyarak Batı'nın sadece maddi teknik ve bilimsel imkânlarıyla kalkınabileceğini savunmuştur.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Metinden yararlanarak açıklamaları ilgili kavramlarla eşleştiriniz: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d</w:t>
      </w:r>
      <w:r w:rsidRPr="00683C0B">
        <w:rPr>
          <w:rFonts w:ascii="Times New Roman" w:eastAsia="Times New Roman" w:hAnsi="Times New Roman" w:cs="Times New Roman"/>
          <w:sz w:val="24"/>
          <w:szCs w:val="24"/>
          <w:lang w:eastAsia="tr-TR"/>
        </w:rPr>
        <w:t xml:space="preserve"> ) 1. Osmanlı aydınlarının devletin toprak bütünlüğünü korumak için çözüm arayışına girmesine neden olan dış etken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Sömürgecilik ve Batı yayılmacılığı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g</w:t>
      </w:r>
      <w:r w:rsidRPr="00683C0B">
        <w:rPr>
          <w:rFonts w:ascii="Times New Roman" w:eastAsia="Times New Roman" w:hAnsi="Times New Roman" w:cs="Times New Roman"/>
          <w:sz w:val="24"/>
          <w:szCs w:val="24"/>
          <w:lang w:eastAsia="tr-TR"/>
        </w:rPr>
        <w:t xml:space="preserve"> ) 2. İmparatorluk içindeki unsurların ayrılma çabalarına karşı önce Osmanlıcılık ile dizginlenmeye çalışılan fikir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Milliyetçilik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lastRenderedPageBreak/>
        <w:t xml:space="preserve">( </w:t>
      </w:r>
      <w:r w:rsidRPr="00683C0B">
        <w:rPr>
          <w:rFonts w:ascii="Times New Roman" w:eastAsia="Times New Roman" w:hAnsi="Times New Roman" w:cs="Times New Roman"/>
          <w:b/>
          <w:bCs/>
          <w:sz w:val="24"/>
          <w:szCs w:val="24"/>
          <w:lang w:eastAsia="tr-TR"/>
        </w:rPr>
        <w:t>f</w:t>
      </w:r>
      <w:r w:rsidRPr="00683C0B">
        <w:rPr>
          <w:rFonts w:ascii="Times New Roman" w:eastAsia="Times New Roman" w:hAnsi="Times New Roman" w:cs="Times New Roman"/>
          <w:sz w:val="24"/>
          <w:szCs w:val="24"/>
          <w:lang w:eastAsia="tr-TR"/>
        </w:rPr>
        <w:t xml:space="preserve"> ) 3. Tarıma dayalı geleneksel yapıdan kopan bireylerin sanayi merkezlerine göç etmesi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Kentleşme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c</w:t>
      </w:r>
      <w:r w:rsidRPr="00683C0B">
        <w:rPr>
          <w:rFonts w:ascii="Times New Roman" w:eastAsia="Times New Roman" w:hAnsi="Times New Roman" w:cs="Times New Roman"/>
          <w:sz w:val="24"/>
          <w:szCs w:val="24"/>
          <w:lang w:eastAsia="tr-TR"/>
        </w:rPr>
        <w:t xml:space="preserve"> ) 4. Toplum yasalarının bilimsel yöntemlerle bulunabileceğini savunan yaklaşım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Pozitivizm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a</w:t>
      </w:r>
      <w:r w:rsidRPr="00683C0B">
        <w:rPr>
          <w:rFonts w:ascii="Times New Roman" w:eastAsia="Times New Roman" w:hAnsi="Times New Roman" w:cs="Times New Roman"/>
          <w:sz w:val="24"/>
          <w:szCs w:val="24"/>
          <w:lang w:eastAsia="tr-TR"/>
        </w:rPr>
        <w:t xml:space="preserve"> ) 5. Bilim, teknik, hukuk ve yaşam tarzında Avrupa medeniyetini örnek almayı savunan akım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Batıcılık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e</w:t>
      </w:r>
      <w:r w:rsidRPr="00683C0B">
        <w:rPr>
          <w:rFonts w:ascii="Times New Roman" w:eastAsia="Times New Roman" w:hAnsi="Times New Roman" w:cs="Times New Roman"/>
          <w:sz w:val="24"/>
          <w:szCs w:val="24"/>
          <w:lang w:eastAsia="tr-TR"/>
        </w:rPr>
        <w:t xml:space="preserve"> ) 6. Toplumun manevi değerlerini, geleneklerini koruma refleksiyle ortaya çıkan dengeleyici yaklaşım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Muhafazakârlık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b</w:t>
      </w:r>
      <w:r w:rsidRPr="00683C0B">
        <w:rPr>
          <w:rFonts w:ascii="Times New Roman" w:eastAsia="Times New Roman" w:hAnsi="Times New Roman" w:cs="Times New Roman"/>
          <w:sz w:val="24"/>
          <w:szCs w:val="24"/>
          <w:lang w:eastAsia="tr-TR"/>
        </w:rPr>
        <w:t xml:space="preserve"> ) 7. İktisadi bağımsızlık için devlet eliyle başlatılan fabrika kurma hamleleri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Sanayileşme </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ç</w:t>
      </w:r>
      <w:r w:rsidRPr="00683C0B">
        <w:rPr>
          <w:rFonts w:ascii="Times New Roman" w:eastAsia="Times New Roman" w:hAnsi="Times New Roman" w:cs="Times New Roman"/>
          <w:sz w:val="24"/>
          <w:szCs w:val="24"/>
          <w:lang w:eastAsia="tr-TR"/>
        </w:rPr>
        <w:t xml:space="preserve"> ) 8. </w:t>
      </w:r>
      <w:proofErr w:type="spellStart"/>
      <w:r w:rsidRPr="00683C0B">
        <w:rPr>
          <w:rFonts w:ascii="Times New Roman" w:eastAsia="Times New Roman" w:hAnsi="Times New Roman" w:cs="Times New Roman"/>
          <w:sz w:val="24"/>
          <w:szCs w:val="24"/>
          <w:lang w:eastAsia="tr-TR"/>
        </w:rPr>
        <w:t>Düyün</w:t>
      </w:r>
      <w:proofErr w:type="spellEnd"/>
      <w:r w:rsidRPr="00683C0B">
        <w:rPr>
          <w:rFonts w:ascii="Times New Roman" w:eastAsia="Times New Roman" w:hAnsi="Times New Roman" w:cs="Times New Roman"/>
          <w:sz w:val="24"/>
          <w:szCs w:val="24"/>
          <w:lang w:eastAsia="tr-TR"/>
        </w:rPr>
        <w:t xml:space="preserve">-ı </w:t>
      </w:r>
      <w:proofErr w:type="spellStart"/>
      <w:r w:rsidRPr="00683C0B">
        <w:rPr>
          <w:rFonts w:ascii="Times New Roman" w:eastAsia="Times New Roman" w:hAnsi="Times New Roman" w:cs="Times New Roman"/>
          <w:sz w:val="24"/>
          <w:szCs w:val="24"/>
          <w:lang w:eastAsia="tr-TR"/>
        </w:rPr>
        <w:t>Umûmiye</w:t>
      </w:r>
      <w:proofErr w:type="spellEnd"/>
      <w:r w:rsidRPr="00683C0B">
        <w:rPr>
          <w:rFonts w:ascii="Times New Roman" w:eastAsia="Times New Roman" w:hAnsi="Times New Roman" w:cs="Times New Roman"/>
          <w:sz w:val="24"/>
          <w:szCs w:val="24"/>
          <w:lang w:eastAsia="tr-TR"/>
        </w:rPr>
        <w:t xml:space="preserve"> ve 1929 Krizi nedeniyle alım gücünün yitirilmesi olgusu $\</w:t>
      </w:r>
      <w:proofErr w:type="spellStart"/>
      <w:r w:rsidRPr="00683C0B">
        <w:rPr>
          <w:rFonts w:ascii="Times New Roman" w:eastAsia="Times New Roman" w:hAnsi="Times New Roman" w:cs="Times New Roman"/>
          <w:sz w:val="24"/>
          <w:szCs w:val="24"/>
          <w:lang w:eastAsia="tr-TR"/>
        </w:rPr>
        <w:t>rightarrow</w:t>
      </w:r>
      <w:proofErr w:type="spellEnd"/>
      <w:r w:rsidRPr="00683C0B">
        <w:rPr>
          <w:rFonts w:ascii="Times New Roman" w:eastAsia="Times New Roman" w:hAnsi="Times New Roman" w:cs="Times New Roman"/>
          <w:sz w:val="24"/>
          <w:szCs w:val="24"/>
          <w:lang w:eastAsia="tr-TR"/>
        </w:rPr>
        <w:t xml:space="preserve">$ Ekonomik bunalımlar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Batıcılık ve muhafazakârlık arasındaki karşıtlığı açıklayınız.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Batıcılık, toplumsal kurtuluşun ve gelişimin Batı'nın bilim, teknik, hukuk ve kurumlarının doğrudan örnek alınmasıyla mümkün olduğunu savunurken; muhafazakârlık, toplumsal değişimin ani ve köklü olmaması gerektiğini, toplumun tarihsel sürekliliğini, geleneklerini ve manevi değerlerini koruyarak dengeli bir biçimde ilerlemesi gerektiğini savunur.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Yazarın yaşanan zamanın yanında bir "ikinci </w:t>
      </w:r>
      <w:proofErr w:type="spellStart"/>
      <w:r w:rsidRPr="00683C0B">
        <w:rPr>
          <w:rFonts w:ascii="Times New Roman" w:eastAsia="Times New Roman" w:hAnsi="Times New Roman" w:cs="Times New Roman"/>
          <w:b/>
          <w:bCs/>
          <w:sz w:val="24"/>
          <w:szCs w:val="24"/>
          <w:lang w:eastAsia="tr-TR"/>
        </w:rPr>
        <w:t>zaman"ın</w:t>
      </w:r>
      <w:proofErr w:type="spellEnd"/>
      <w:r w:rsidRPr="00683C0B">
        <w:rPr>
          <w:rFonts w:ascii="Times New Roman" w:eastAsia="Times New Roman" w:hAnsi="Times New Roman" w:cs="Times New Roman"/>
          <w:b/>
          <w:bCs/>
          <w:sz w:val="24"/>
          <w:szCs w:val="24"/>
          <w:lang w:eastAsia="tr-TR"/>
        </w:rPr>
        <w:t xml:space="preserve"> varlığını vurgulayarak modernleşmeye ilişkin nasıl bir yaklaşım sergilediğini açıklayınız.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Yazar (Ahmet Hamdi Tanpınar), mekanik/saatli modern zamanın karşısına tarihin, maneviyatın ve estetiğin birikimi olan "ikinci zamanı" koyarak modernleşmenin getirdiği tek tipçi, hızlı ve ezici değişime karşı eleştirel, korumacı ve duyarlı bir yaklaşım sergilemektedir.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Bursa'nın "ikinci bir zamanla iç içe yaşadığı" düşüncesini modernleşme sürecinde toplumun geçmişle kurduğu ilişki bağlamında değerlendiriniz.</w:t>
      </w:r>
    </w:p>
    <w:p w:rsidR="00683C0B" w:rsidRP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Toplumların modernleşirken köklerinden, tarihsel hafızasından ve geleneksel dokusundan tamamen kopmaması gerekir. Bursa örneği, geçmişin estetik ve ruhsal birikiminin modern hayatın içinde yaşatılmasının toplumsal kimlik ve süreklilik açısından hayati önemini simgeler. </w:t>
      </w:r>
    </w:p>
    <w:p w:rsidR="00683C0B" w:rsidRPr="00683C0B" w:rsidRDefault="00683C0B" w:rsidP="00683C0B">
      <w:pPr>
        <w:numPr>
          <w:ilvl w:val="0"/>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Yazarın "ikinci zamanın birdenbire tekrar geri döneceği" duygusuna niçin kapılmış olabileceğini kendi cümlelerinizle ifade ediniz.</w:t>
      </w:r>
    </w:p>
    <w:p w:rsidR="00683C0B" w:rsidRDefault="00683C0B" w:rsidP="00683C0B">
      <w:pPr>
        <w:numPr>
          <w:ilvl w:val="1"/>
          <w:numId w:val="22"/>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Modern hayatın ne kadar dayatmacı ve yapay görünürse görünsün, insanların köklerinden, hafızasından ve tarihinden uzun süre ayrı kalamayacağını; bastırılan veya unutulmaya yüz tutan öz değerlerin bir kriz ya da anlık bir hisle yeniden canlanarak bugünü kuşatacağına olan inancından kaynaklanmış olabilir. </w:t>
      </w:r>
    </w:p>
    <w:p w:rsidR="006D781F" w:rsidRPr="006D781F" w:rsidRDefault="006D781F" w:rsidP="006D781F">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hyperlink r:id="rId6" w:history="1">
        <w:r w:rsidRPr="006D781F">
          <w:rPr>
            <w:rStyle w:val="Kpr"/>
            <w:rFonts w:ascii="Times New Roman" w:eastAsia="Times New Roman" w:hAnsi="Times New Roman" w:cs="Times New Roman"/>
            <w:sz w:val="24"/>
            <w:szCs w:val="24"/>
            <w:lang w:eastAsia="tr-TR"/>
          </w:rPr>
          <w:t>www.felsefeogretmeni.com</w:t>
        </w:r>
      </w:hyperlink>
    </w:p>
    <w:p w:rsidR="006D781F" w:rsidRPr="00683C0B" w:rsidRDefault="006D781F" w:rsidP="006D781F">
      <w:pPr>
        <w:spacing w:before="100" w:beforeAutospacing="1" w:after="100" w:afterAutospacing="1" w:line="240" w:lineRule="auto"/>
        <w:rPr>
          <w:rFonts w:ascii="Times New Roman" w:eastAsia="Times New Roman" w:hAnsi="Times New Roman" w:cs="Times New Roman"/>
          <w:sz w:val="24"/>
          <w:szCs w:val="24"/>
          <w:lang w:eastAsia="tr-TR"/>
        </w:rPr>
      </w:pPr>
    </w:p>
    <w:p w:rsidR="00683C0B" w:rsidRPr="00683C0B" w:rsidRDefault="00683C0B" w:rsidP="00683C0B">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tr-TR"/>
        </w:rPr>
      </w:pPr>
      <w:r w:rsidRPr="00683C0B">
        <w:rPr>
          <w:rFonts w:ascii="Times New Roman" w:eastAsia="Times New Roman" w:hAnsi="Times New Roman" w:cs="Times New Roman"/>
          <w:b/>
          <w:bCs/>
          <w:kern w:val="36"/>
          <w:sz w:val="40"/>
          <w:szCs w:val="40"/>
          <w:lang w:eastAsia="tr-TR"/>
        </w:rPr>
        <w:t>3. ÜNİTE: KÜLTÜR VE TOPLUMSAL YAPI – ÖLÇME VE DEĞERLENDİRME CEVAPLARI</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Kendimiz olarak yaşayabilmek ile kültürel miras arasındaki ilişkiyi açıklayınız.</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Bir toplumun veya bireyin özgün bir kimlikle var olabilmesi (kendisi gibi yaşayabilmesi), geçmişten devraldığı kültürel mirasla kuracağı sağlıklı ve eleştirel bağa bağlıdır. Maziyle hesaplaşmak ve onu benimsemek benlik inşasının temelidir.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Kendimiz olarak yaşayabilmenin neden önemli olduğunu açıklayınız.</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Küresel kültürlerin tek </w:t>
      </w:r>
      <w:proofErr w:type="spellStart"/>
      <w:r w:rsidRPr="00683C0B">
        <w:rPr>
          <w:rFonts w:ascii="Times New Roman" w:eastAsia="Times New Roman" w:hAnsi="Times New Roman" w:cs="Times New Roman"/>
          <w:sz w:val="24"/>
          <w:szCs w:val="24"/>
          <w:lang w:eastAsia="tr-TR"/>
        </w:rPr>
        <w:t>tipleştirici</w:t>
      </w:r>
      <w:proofErr w:type="spellEnd"/>
      <w:r w:rsidRPr="00683C0B">
        <w:rPr>
          <w:rFonts w:ascii="Times New Roman" w:eastAsia="Times New Roman" w:hAnsi="Times New Roman" w:cs="Times New Roman"/>
          <w:sz w:val="24"/>
          <w:szCs w:val="24"/>
          <w:lang w:eastAsia="tr-TR"/>
        </w:rPr>
        <w:t xml:space="preserve"> baskısı karşısında bireylerin ve ulusların kendi benliklerini, özgün kimliklerini ve bağımsız iradelerini koruyabilmeleri, başkalarının taklidi olmaktan kurtulup anlamlı bir yaşam sürmeleri açısından hayati önem taşır.</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A</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Kültürel gecikme</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D</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Toplumsal tabakalar arası </w:t>
      </w:r>
      <w:proofErr w:type="spellStart"/>
      <w:r w:rsidRPr="00683C0B">
        <w:rPr>
          <w:rFonts w:ascii="Times New Roman" w:eastAsia="Times New Roman" w:hAnsi="Times New Roman" w:cs="Times New Roman"/>
          <w:b/>
          <w:bCs/>
          <w:sz w:val="24"/>
          <w:szCs w:val="24"/>
          <w:lang w:eastAsia="tr-TR"/>
        </w:rPr>
        <w:t>geçişkenliğin</w:t>
      </w:r>
      <w:proofErr w:type="spellEnd"/>
      <w:r w:rsidRPr="00683C0B">
        <w:rPr>
          <w:rFonts w:ascii="Times New Roman" w:eastAsia="Times New Roman" w:hAnsi="Times New Roman" w:cs="Times New Roman"/>
          <w:b/>
          <w:bCs/>
          <w:sz w:val="24"/>
          <w:szCs w:val="24"/>
          <w:lang w:eastAsia="tr-TR"/>
        </w:rPr>
        <w:t xml:space="preserve"> zayıflamasına</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lastRenderedPageBreak/>
        <w:t>Ekonominin siyaseti ve hukuku nasıl şekillendirebileceğini açıklayınız.</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Karl </w:t>
      </w:r>
      <w:proofErr w:type="spellStart"/>
      <w:r w:rsidRPr="00683C0B">
        <w:rPr>
          <w:rFonts w:ascii="Times New Roman" w:eastAsia="Times New Roman" w:hAnsi="Times New Roman" w:cs="Times New Roman"/>
          <w:sz w:val="24"/>
          <w:szCs w:val="24"/>
          <w:lang w:eastAsia="tr-TR"/>
        </w:rPr>
        <w:t>Marx'ın</w:t>
      </w:r>
      <w:proofErr w:type="spellEnd"/>
      <w:r w:rsidRPr="00683C0B">
        <w:rPr>
          <w:rFonts w:ascii="Times New Roman" w:eastAsia="Times New Roman" w:hAnsi="Times New Roman" w:cs="Times New Roman"/>
          <w:sz w:val="24"/>
          <w:szCs w:val="24"/>
          <w:lang w:eastAsia="tr-TR"/>
        </w:rPr>
        <w:t xml:space="preserve"> altyapı-üstyapı modeliyle açıklandığı gibi, toplumdaki mülkiyet ilişkileri ve üretim biçimi (ekonomi); hukuki kuralların kimin çıkarlarını koruyacağını, siyasi iktidarın hangi sınıfların elinde şekilleneceğini doğrudan belirler.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683C0B">
        <w:rPr>
          <w:rFonts w:ascii="Times New Roman" w:eastAsia="Times New Roman" w:hAnsi="Times New Roman" w:cs="Times New Roman"/>
          <w:b/>
          <w:bCs/>
          <w:sz w:val="24"/>
          <w:szCs w:val="24"/>
          <w:lang w:eastAsia="tr-TR"/>
        </w:rPr>
        <w:t>Marx'ın</w:t>
      </w:r>
      <w:proofErr w:type="spellEnd"/>
      <w:r w:rsidRPr="00683C0B">
        <w:rPr>
          <w:rFonts w:ascii="Times New Roman" w:eastAsia="Times New Roman" w:hAnsi="Times New Roman" w:cs="Times New Roman"/>
          <w:b/>
          <w:bCs/>
          <w:sz w:val="24"/>
          <w:szCs w:val="24"/>
          <w:lang w:eastAsia="tr-TR"/>
        </w:rPr>
        <w:t xml:space="preserve"> görüşünden yola çıkarak ekonomi ile bilimin ilişkisini açıklayınız.</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Bilim bir üstyapı unsurudur ancak ekonomik yapının ihtiyaçları (örneğin Sanayi Devrimi'nde makinelerin geliştirilmesi için fizik veya mühendislik bilgisine duyulan ihtiyaç) bilimsel faaliyetlerin yönünü ve fonlanmasını dolaylı olarak şekillendirir.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Sendikalar ve diğer sivil toplum kuruluşları toplumsal yapının hangi unsurlarıyla ilişkilidir?</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Toplumsal yapının örgütlü sivil alanıyla, hukuki-siyasi kurumlarıyla ve ortak çıkar etrafında birleşen </w:t>
      </w:r>
      <w:r w:rsidRPr="00683C0B">
        <w:rPr>
          <w:rFonts w:ascii="Times New Roman" w:eastAsia="Times New Roman" w:hAnsi="Times New Roman" w:cs="Times New Roman"/>
          <w:b/>
          <w:bCs/>
          <w:sz w:val="24"/>
          <w:szCs w:val="24"/>
          <w:lang w:eastAsia="tr-TR"/>
        </w:rPr>
        <w:t>toplumsal gruplar</w:t>
      </w:r>
      <w:r w:rsidRPr="00683C0B">
        <w:rPr>
          <w:rFonts w:ascii="Times New Roman" w:eastAsia="Times New Roman" w:hAnsi="Times New Roman" w:cs="Times New Roman"/>
          <w:sz w:val="24"/>
          <w:szCs w:val="24"/>
          <w:lang w:eastAsia="tr-TR"/>
        </w:rPr>
        <w:t xml:space="preserve"> unsuruyla ilişkilidir.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Üç toplumsal grup örneği:</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1. Öğretmenler sendikası, 2. Çevre koruma derneği üyeleri, 3. Üniversite öğrenci kulübü.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E</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Bireyin kast konumunun doğumla kesin olarak belirlenmesi</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C</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Kast sistemi herkesin rolünü ve statüsünü tanımlayarak toplumsal düzeni sağlar.</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i/>
          <w:iCs/>
          <w:sz w:val="24"/>
          <w:szCs w:val="24"/>
          <w:lang w:eastAsia="tr-TR"/>
        </w:rPr>
        <w:t>(Not: Bütünleşmeden ziyade katı bir düzen/</w:t>
      </w:r>
      <w:proofErr w:type="spellStart"/>
      <w:r w:rsidRPr="00683C0B">
        <w:rPr>
          <w:rFonts w:ascii="Times New Roman" w:eastAsia="Times New Roman" w:hAnsi="Times New Roman" w:cs="Times New Roman"/>
          <w:i/>
          <w:iCs/>
          <w:sz w:val="24"/>
          <w:szCs w:val="24"/>
          <w:lang w:eastAsia="tr-TR"/>
        </w:rPr>
        <w:t>stabilite</w:t>
      </w:r>
      <w:proofErr w:type="spellEnd"/>
      <w:r w:rsidRPr="00683C0B">
        <w:rPr>
          <w:rFonts w:ascii="Times New Roman" w:eastAsia="Times New Roman" w:hAnsi="Times New Roman" w:cs="Times New Roman"/>
          <w:i/>
          <w:iCs/>
          <w:sz w:val="24"/>
          <w:szCs w:val="24"/>
          <w:lang w:eastAsia="tr-TR"/>
        </w:rPr>
        <w:t xml:space="preserve"> sağlar).</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Kırsal ve Kent Yaşamı Tablosu:</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Toplumsal İlişkiler:</w:t>
      </w:r>
      <w:r w:rsidRPr="00683C0B">
        <w:rPr>
          <w:rFonts w:ascii="Times New Roman" w:eastAsia="Times New Roman" w:hAnsi="Times New Roman" w:cs="Times New Roman"/>
          <w:sz w:val="24"/>
          <w:szCs w:val="24"/>
          <w:lang w:eastAsia="tr-TR"/>
        </w:rPr>
        <w:t xml:space="preserve"> Kırsalda birincil (yüz yüze, samimi); Kentte ikincil (yüzeysel, çıkara dayalı).</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proofErr w:type="gramStart"/>
      <w:r w:rsidRPr="00683C0B">
        <w:rPr>
          <w:rFonts w:ascii="Times New Roman" w:eastAsia="Times New Roman" w:hAnsi="Times New Roman" w:cs="Times New Roman"/>
          <w:i/>
          <w:iCs/>
          <w:sz w:val="24"/>
          <w:szCs w:val="24"/>
          <w:lang w:eastAsia="tr-TR"/>
        </w:rPr>
        <w:t>Toplumsal Hareketlilik:</w:t>
      </w:r>
      <w:r w:rsidRPr="00683C0B">
        <w:rPr>
          <w:rFonts w:ascii="Times New Roman" w:eastAsia="Times New Roman" w:hAnsi="Times New Roman" w:cs="Times New Roman"/>
          <w:sz w:val="24"/>
          <w:szCs w:val="24"/>
          <w:lang w:eastAsia="tr-TR"/>
        </w:rPr>
        <w:t xml:space="preserve"> Kırsalda kapalı/düşük; Kentte dikey ve yatay hareketlilik yüksek.</w:t>
      </w:r>
      <w:proofErr w:type="gramEnd"/>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Toplumsal Sınıf Yapısı:</w:t>
      </w:r>
      <w:r w:rsidRPr="00683C0B">
        <w:rPr>
          <w:rFonts w:ascii="Times New Roman" w:eastAsia="Times New Roman" w:hAnsi="Times New Roman" w:cs="Times New Roman"/>
          <w:sz w:val="24"/>
          <w:szCs w:val="24"/>
          <w:lang w:eastAsia="tr-TR"/>
        </w:rPr>
        <w:t xml:space="preserve"> Kırsalda geleneksel/homojen; Kentte </w:t>
      </w:r>
      <w:proofErr w:type="spellStart"/>
      <w:r w:rsidRPr="00683C0B">
        <w:rPr>
          <w:rFonts w:ascii="Times New Roman" w:eastAsia="Times New Roman" w:hAnsi="Times New Roman" w:cs="Times New Roman"/>
          <w:sz w:val="24"/>
          <w:szCs w:val="24"/>
          <w:lang w:eastAsia="tr-TR"/>
        </w:rPr>
        <w:t>tabakalaşmış</w:t>
      </w:r>
      <w:proofErr w:type="spellEnd"/>
      <w:r w:rsidRPr="00683C0B">
        <w:rPr>
          <w:rFonts w:ascii="Times New Roman" w:eastAsia="Times New Roman" w:hAnsi="Times New Roman" w:cs="Times New Roman"/>
          <w:sz w:val="24"/>
          <w:szCs w:val="24"/>
          <w:lang w:eastAsia="tr-TR"/>
        </w:rPr>
        <w:t>/heterojen.</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Kimlik Oluşturma:</w:t>
      </w:r>
      <w:r w:rsidRPr="00683C0B">
        <w:rPr>
          <w:rFonts w:ascii="Times New Roman" w:eastAsia="Times New Roman" w:hAnsi="Times New Roman" w:cs="Times New Roman"/>
          <w:sz w:val="24"/>
          <w:szCs w:val="24"/>
          <w:lang w:eastAsia="tr-TR"/>
        </w:rPr>
        <w:t xml:space="preserve"> Kırsalda ortak gelenekler ve aile temelli; Kentte bireysel tercihler ve mesleki roller temelli.</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i/>
          <w:iCs/>
          <w:sz w:val="24"/>
          <w:szCs w:val="24"/>
          <w:lang w:eastAsia="tr-TR"/>
        </w:rPr>
        <w:t>Yaşam Kalitesi:</w:t>
      </w:r>
      <w:r w:rsidRPr="00683C0B">
        <w:rPr>
          <w:rFonts w:ascii="Times New Roman" w:eastAsia="Times New Roman" w:hAnsi="Times New Roman" w:cs="Times New Roman"/>
          <w:sz w:val="24"/>
          <w:szCs w:val="24"/>
          <w:lang w:eastAsia="tr-TR"/>
        </w:rPr>
        <w:t xml:space="preserve"> Kırsalda doğayla iç içe ama imkânlar sınırlı; Kentte imkânlar fazla ama stres/yabancılaşma yüksek.</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Dikey hareketliliği açıklayınız ve dijitalleşmenin etkisini yorumlayınız.</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Dikey hareketlilik, bireylerin alt tabakadan üst tabakaya (yukarı) veya üst tabakadan alt tabakaya (aşağı) geçmesidir. Dijitalleşme ve yeni iş modelleri (</w:t>
      </w:r>
      <w:proofErr w:type="spellStart"/>
      <w:r w:rsidRPr="00683C0B">
        <w:rPr>
          <w:rFonts w:ascii="Times New Roman" w:eastAsia="Times New Roman" w:hAnsi="Times New Roman" w:cs="Times New Roman"/>
          <w:sz w:val="24"/>
          <w:szCs w:val="24"/>
          <w:lang w:eastAsia="tr-TR"/>
        </w:rPr>
        <w:t>yazılımcılık</w:t>
      </w:r>
      <w:proofErr w:type="spellEnd"/>
      <w:r w:rsidRPr="00683C0B">
        <w:rPr>
          <w:rFonts w:ascii="Times New Roman" w:eastAsia="Times New Roman" w:hAnsi="Times New Roman" w:cs="Times New Roman"/>
          <w:sz w:val="24"/>
          <w:szCs w:val="24"/>
          <w:lang w:eastAsia="tr-TR"/>
        </w:rPr>
        <w:t xml:space="preserve">, e-ticaret vb.), geleneksel sermayeye sahip olmasa bile dijital becerileri ve okuryazarlığı yüksek olan bireylerin kısa sürede ekonomik ve toplumsal olarak yükselmesine (yukarı dikey hareketliliğe) büyük imkân tanımıştır.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Dijital okuryazarlık ve teknolojik becerilerin toplumsal </w:t>
      </w:r>
      <w:proofErr w:type="spellStart"/>
      <w:r w:rsidRPr="00683C0B">
        <w:rPr>
          <w:rFonts w:ascii="Times New Roman" w:eastAsia="Times New Roman" w:hAnsi="Times New Roman" w:cs="Times New Roman"/>
          <w:b/>
          <w:bCs/>
          <w:sz w:val="24"/>
          <w:szCs w:val="24"/>
          <w:lang w:eastAsia="tr-TR"/>
        </w:rPr>
        <w:t>tabakalaşmayı</w:t>
      </w:r>
      <w:proofErr w:type="spellEnd"/>
      <w:r w:rsidRPr="00683C0B">
        <w:rPr>
          <w:rFonts w:ascii="Times New Roman" w:eastAsia="Times New Roman" w:hAnsi="Times New Roman" w:cs="Times New Roman"/>
          <w:b/>
          <w:bCs/>
          <w:sz w:val="24"/>
          <w:szCs w:val="24"/>
          <w:lang w:eastAsia="tr-TR"/>
        </w:rPr>
        <w:t xml:space="preserve"> etkisi:</w:t>
      </w:r>
    </w:p>
    <w:p w:rsidR="00683C0B" w:rsidRP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Geleneksel </w:t>
      </w:r>
      <w:proofErr w:type="spellStart"/>
      <w:r w:rsidRPr="00683C0B">
        <w:rPr>
          <w:rFonts w:ascii="Times New Roman" w:eastAsia="Times New Roman" w:hAnsi="Times New Roman" w:cs="Times New Roman"/>
          <w:sz w:val="24"/>
          <w:szCs w:val="24"/>
          <w:lang w:eastAsia="tr-TR"/>
        </w:rPr>
        <w:t>tabakalaşma</w:t>
      </w:r>
      <w:proofErr w:type="spellEnd"/>
      <w:r w:rsidRPr="00683C0B">
        <w:rPr>
          <w:rFonts w:ascii="Times New Roman" w:eastAsia="Times New Roman" w:hAnsi="Times New Roman" w:cs="Times New Roman"/>
          <w:sz w:val="24"/>
          <w:szCs w:val="24"/>
          <w:lang w:eastAsia="tr-TR"/>
        </w:rPr>
        <w:t xml:space="preserve"> mülk ve servete dayalıyken, günümüzde dijital bilgiye erişim ve teknolojik beceriler yeni bir eşitsizlik alanı (dijital bölünme) yaratmıştır. Dijital yetkinliği olanlar ayrıcalıklı konuma gelirken, bu imkânlardan yoksun olanlar alt tabakalarda dezavantajlı duruma düşmektedir. </w:t>
      </w:r>
    </w:p>
    <w:p w:rsidR="00683C0B" w:rsidRPr="00683C0B" w:rsidRDefault="00683C0B" w:rsidP="00683C0B">
      <w:pPr>
        <w:numPr>
          <w:ilvl w:val="0"/>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Dijital platformların </w:t>
      </w:r>
      <w:proofErr w:type="spellStart"/>
      <w:r w:rsidRPr="00683C0B">
        <w:rPr>
          <w:rFonts w:ascii="Times New Roman" w:eastAsia="Times New Roman" w:hAnsi="Times New Roman" w:cs="Times New Roman"/>
          <w:b/>
          <w:bCs/>
          <w:sz w:val="24"/>
          <w:szCs w:val="24"/>
          <w:lang w:eastAsia="tr-TR"/>
        </w:rPr>
        <w:t>prekarya</w:t>
      </w:r>
      <w:proofErr w:type="spellEnd"/>
      <w:r w:rsidRPr="00683C0B">
        <w:rPr>
          <w:rFonts w:ascii="Times New Roman" w:eastAsia="Times New Roman" w:hAnsi="Times New Roman" w:cs="Times New Roman"/>
          <w:b/>
          <w:bCs/>
          <w:sz w:val="24"/>
          <w:szCs w:val="24"/>
          <w:lang w:eastAsia="tr-TR"/>
        </w:rPr>
        <w:t xml:space="preserve"> (güvencesiz çalışanlar) grubuna etkisi:</w:t>
      </w:r>
    </w:p>
    <w:p w:rsidR="00683C0B" w:rsidRDefault="00683C0B" w:rsidP="00683C0B">
      <w:pPr>
        <w:numPr>
          <w:ilvl w:val="1"/>
          <w:numId w:val="23"/>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Kuryeler, veri </w:t>
      </w:r>
      <w:proofErr w:type="spellStart"/>
      <w:r w:rsidRPr="00683C0B">
        <w:rPr>
          <w:rFonts w:ascii="Times New Roman" w:eastAsia="Times New Roman" w:hAnsi="Times New Roman" w:cs="Times New Roman"/>
          <w:sz w:val="24"/>
          <w:szCs w:val="24"/>
          <w:lang w:eastAsia="tr-TR"/>
        </w:rPr>
        <w:t>etiketleyicileri</w:t>
      </w:r>
      <w:proofErr w:type="spellEnd"/>
      <w:r w:rsidRPr="00683C0B">
        <w:rPr>
          <w:rFonts w:ascii="Times New Roman" w:eastAsia="Times New Roman" w:hAnsi="Times New Roman" w:cs="Times New Roman"/>
          <w:sz w:val="24"/>
          <w:szCs w:val="24"/>
          <w:lang w:eastAsia="tr-TR"/>
        </w:rPr>
        <w:t xml:space="preserve"> veya serbest (</w:t>
      </w:r>
      <w:proofErr w:type="spellStart"/>
      <w:r w:rsidRPr="00683C0B">
        <w:rPr>
          <w:rFonts w:ascii="Times New Roman" w:eastAsia="Times New Roman" w:hAnsi="Times New Roman" w:cs="Times New Roman"/>
          <w:sz w:val="24"/>
          <w:szCs w:val="24"/>
          <w:lang w:eastAsia="tr-TR"/>
        </w:rPr>
        <w:t>freelance</w:t>
      </w:r>
      <w:proofErr w:type="spellEnd"/>
      <w:r w:rsidRPr="00683C0B">
        <w:rPr>
          <w:rFonts w:ascii="Times New Roman" w:eastAsia="Times New Roman" w:hAnsi="Times New Roman" w:cs="Times New Roman"/>
          <w:sz w:val="24"/>
          <w:szCs w:val="24"/>
          <w:lang w:eastAsia="tr-TR"/>
        </w:rPr>
        <w:t>) dijital çalışanlar gibi "</w:t>
      </w:r>
      <w:proofErr w:type="spellStart"/>
      <w:r w:rsidRPr="00683C0B">
        <w:rPr>
          <w:rFonts w:ascii="Times New Roman" w:eastAsia="Times New Roman" w:hAnsi="Times New Roman" w:cs="Times New Roman"/>
          <w:sz w:val="24"/>
          <w:szCs w:val="24"/>
          <w:lang w:eastAsia="tr-TR"/>
        </w:rPr>
        <w:t>prekarya</w:t>
      </w:r>
      <w:proofErr w:type="spellEnd"/>
      <w:r w:rsidRPr="00683C0B">
        <w:rPr>
          <w:rFonts w:ascii="Times New Roman" w:eastAsia="Times New Roman" w:hAnsi="Times New Roman" w:cs="Times New Roman"/>
          <w:sz w:val="24"/>
          <w:szCs w:val="24"/>
          <w:lang w:eastAsia="tr-TR"/>
        </w:rPr>
        <w:t xml:space="preserve">" sınıfı, esnek çalışma adı altında güvencesiz, sigortasız ve sendikal haktan mahrum bir dijital sömürü çarkının içine çekilmektedir. </w:t>
      </w:r>
    </w:p>
    <w:p w:rsidR="006D781F" w:rsidRPr="006D781F" w:rsidRDefault="006D781F" w:rsidP="006D781F">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hyperlink r:id="rId7" w:history="1">
        <w:r w:rsidRPr="006D781F">
          <w:rPr>
            <w:rStyle w:val="Kpr"/>
            <w:rFonts w:ascii="Times New Roman" w:eastAsia="Times New Roman" w:hAnsi="Times New Roman" w:cs="Times New Roman"/>
            <w:sz w:val="24"/>
            <w:szCs w:val="24"/>
            <w:lang w:eastAsia="tr-TR"/>
          </w:rPr>
          <w:t>www.felsefeogretmeni.com</w:t>
        </w:r>
      </w:hyperlink>
    </w:p>
    <w:p w:rsidR="006D781F" w:rsidRPr="00683C0B" w:rsidRDefault="006D781F" w:rsidP="006D781F">
      <w:pPr>
        <w:spacing w:before="100" w:beforeAutospacing="1" w:after="100" w:afterAutospacing="1" w:line="240" w:lineRule="auto"/>
        <w:rPr>
          <w:rFonts w:ascii="Times New Roman" w:eastAsia="Times New Roman" w:hAnsi="Times New Roman" w:cs="Times New Roman"/>
          <w:sz w:val="24"/>
          <w:szCs w:val="24"/>
          <w:lang w:eastAsia="tr-TR"/>
        </w:rPr>
      </w:pPr>
    </w:p>
    <w:p w:rsidR="00683C0B" w:rsidRPr="00683C0B" w:rsidRDefault="00683C0B" w:rsidP="00683C0B">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tr-TR"/>
        </w:rPr>
      </w:pPr>
      <w:r w:rsidRPr="00683C0B">
        <w:rPr>
          <w:rFonts w:ascii="Times New Roman" w:eastAsia="Times New Roman" w:hAnsi="Times New Roman" w:cs="Times New Roman"/>
          <w:b/>
          <w:bCs/>
          <w:kern w:val="36"/>
          <w:sz w:val="40"/>
          <w:szCs w:val="40"/>
          <w:lang w:eastAsia="tr-TR"/>
        </w:rPr>
        <w:t>4. ÜNİTE: TOPLUMSAL KURUMLAR – ÖLÇME VE DEĞERLENDİRME CEVAPLARI</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Eski Türklerde aile kurmanın bireye yüklediği toplumsal ve hukuki sorumluluklar nelerdir:</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lastRenderedPageBreak/>
        <w:t>Cevap:</w:t>
      </w:r>
      <w:r w:rsidRPr="00683C0B">
        <w:rPr>
          <w:rFonts w:ascii="Times New Roman" w:eastAsia="Times New Roman" w:hAnsi="Times New Roman" w:cs="Times New Roman"/>
          <w:sz w:val="24"/>
          <w:szCs w:val="24"/>
          <w:lang w:eastAsia="tr-TR"/>
        </w:rPr>
        <w:t xml:space="preserve"> Birey kahramanlık sınavı vererek ergenlik/çocukluk statüsünden çıkıp "</w:t>
      </w:r>
      <w:proofErr w:type="spellStart"/>
      <w:r w:rsidRPr="00683C0B">
        <w:rPr>
          <w:rFonts w:ascii="Times New Roman" w:eastAsia="Times New Roman" w:hAnsi="Times New Roman" w:cs="Times New Roman"/>
          <w:sz w:val="24"/>
          <w:szCs w:val="24"/>
          <w:lang w:eastAsia="tr-TR"/>
        </w:rPr>
        <w:t>ildaş</w:t>
      </w:r>
      <w:proofErr w:type="spellEnd"/>
      <w:r w:rsidRPr="00683C0B">
        <w:rPr>
          <w:rFonts w:ascii="Times New Roman" w:eastAsia="Times New Roman" w:hAnsi="Times New Roman" w:cs="Times New Roman"/>
          <w:sz w:val="24"/>
          <w:szCs w:val="24"/>
          <w:lang w:eastAsia="tr-TR"/>
        </w:rPr>
        <w:t xml:space="preserve">" yani tam haklara sahip bir vatandaşa dönüşür; babasının otoritesinden çıkıp kamu otoritesinin sorumluluğunu üstlenir, miras hakkını alarak kendi yuvasının ekonomik yükümlülüğünü taşır.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Kahramanlık sınavından geçmek zorunda olmasının aile kurumunun sağlamlığına katkıları:</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Evlenecek kişinin toplumsal olgunluğa, sorumluluk bilincine, zorluklarla baş etme gücüne ve toplumu koruma yeterliliğine sahip olduğunu kanıtlaması, kurulan ailenin temellerini sağlam ve kalıcı kılmaktadır.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Mirasın peşin verilmesi ve kızın çeyiz (yumuş) getirmesini ekonomik yönden değerlendiriniz:</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Bu durum eski Türklerde kadının ekonomik olarak tamamen sahipsiz bırakılmadığını, ailesinden aldığı payla yeni kurulan evin ekonomik temeline katkı sağladığını ve çiftin evliliğin başında bağımsız bir ekonomik birim (çekirdek aile yapısı eğilimi) oluşturduğunu gösterir.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Toplumsal değerlerin aktarılmasında ebeveynlerin rol model olmasının etkisi:</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Çocuklar soyut kurallardan ziyade gördüklerini taklit ederek öğrenirler. Ebeveynlerin tutarlı, dürüst ve saygılı davranışlar sergilemesi, toplumsal değerlerin içselleştirilmesini ve kalıcı olmasını sağlar; çelişkili tutumlar ise norm çözülmesine yol açar.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Ailede verilen eğitimin toplumsal düzen üzerindeki etkisi:</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Aile, bireyin toplumsallaştığı (birincil sosyalleşme) ilk kurumdur. Burada kazanılan öz denetim, ahlak, saygı ve kurallara uyma bilinci, toplumun genel düzenini ve istikrarını doğrudan besleyen en temel unsurdur.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John </w:t>
      </w:r>
      <w:proofErr w:type="spellStart"/>
      <w:r w:rsidRPr="00683C0B">
        <w:rPr>
          <w:rFonts w:ascii="Times New Roman" w:eastAsia="Times New Roman" w:hAnsi="Times New Roman" w:cs="Times New Roman"/>
          <w:b/>
          <w:bCs/>
          <w:sz w:val="24"/>
          <w:szCs w:val="24"/>
          <w:lang w:eastAsia="tr-TR"/>
        </w:rPr>
        <w:t>Locke'un</w:t>
      </w:r>
      <w:proofErr w:type="spellEnd"/>
      <w:r w:rsidRPr="00683C0B">
        <w:rPr>
          <w:rFonts w:ascii="Times New Roman" w:eastAsia="Times New Roman" w:hAnsi="Times New Roman" w:cs="Times New Roman"/>
          <w:b/>
          <w:bCs/>
          <w:sz w:val="24"/>
          <w:szCs w:val="24"/>
          <w:lang w:eastAsia="tr-TR"/>
        </w:rPr>
        <w:t xml:space="preserve"> düşünceleri hangi noktalardan eleştirilebilir</w:t>
      </w:r>
      <w:proofErr w:type="gramStart"/>
      <w:r w:rsidRPr="00683C0B">
        <w:rPr>
          <w:rFonts w:ascii="Times New Roman" w:eastAsia="Times New Roman" w:hAnsi="Times New Roman" w:cs="Times New Roman"/>
          <w:b/>
          <w:bCs/>
          <w:sz w:val="24"/>
          <w:szCs w:val="24"/>
          <w:lang w:eastAsia="tr-TR"/>
        </w:rPr>
        <w:t>?:</w:t>
      </w:r>
      <w:proofErr w:type="gramEnd"/>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Locke, eğitimi tamamen ebeveynlerin kusursuz rol model olmasına bağlar ancak bireyin kişiliğinde akran gruplarının, kitle iletişim araçlarının, biyolojik mizaç özelliklerinin ve toplumsal çevrenin de en az aile kadar belirleyici rolü olduğunu göz ardı eder.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İnançların ahlak normlarının kaynağı olması ile insanların bir arada yaşayabilmesi arasındaki ilişkiyi açıklayınız:</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İnsanları bireysel bencil çıkarlarından uzaklaştırıp ortak bir vicdan etrafında birleştiren manevi inançlar (din vb.), yazılı kuralların ötesinde bir toplumsal bağ ve güven ortamı yaratarak barış içinde bir arada yaşamayı mümkün kılar.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C</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Ortak ahlak değerleri ile toplumda birlik sağlamak</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İlkel dönem toplumlarında ekonomi kurumunun değer belirleme işlevi üzerine varsayım:</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İlk dönemlerde ekonomik değer, metaların soyut bir para birimiyle değil, doğrudan insan hayatı için en hayati ve somut ihtiyaç olan geçim araçlarıyla (hayvan, tuz, buğday vb.) ölçülmüştür.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Ekonomik işleyişte tekrar eden yapısal unsurlar:</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1. İhtiyaç fazlası ürünün değişimi (mübadele), 2. Toplumca ortak kabul gören kıt bir değişim aracının (mal para) benimsenmesi.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Mal değişimi (</w:t>
      </w:r>
      <w:proofErr w:type="spellStart"/>
      <w:r w:rsidRPr="00683C0B">
        <w:rPr>
          <w:rFonts w:ascii="Times New Roman" w:eastAsia="Times New Roman" w:hAnsi="Times New Roman" w:cs="Times New Roman"/>
          <w:b/>
          <w:bCs/>
          <w:sz w:val="24"/>
          <w:szCs w:val="24"/>
          <w:lang w:eastAsia="tr-TR"/>
        </w:rPr>
        <w:t>barter</w:t>
      </w:r>
      <w:proofErr w:type="spellEnd"/>
      <w:r w:rsidRPr="00683C0B">
        <w:rPr>
          <w:rFonts w:ascii="Times New Roman" w:eastAsia="Times New Roman" w:hAnsi="Times New Roman" w:cs="Times New Roman"/>
          <w:b/>
          <w:bCs/>
          <w:sz w:val="24"/>
          <w:szCs w:val="24"/>
          <w:lang w:eastAsia="tr-TR"/>
        </w:rPr>
        <w:t>) ile para ekonomisinin karşılaştırılması:</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Mal değişiminde "isteklerin çakışması" zorunluluğu vardır (örneğin ekmekçinin çiviye ihtiyacı olmalı); değer ölçümü çok zordur ve taşınabilirlik sorunu yaşanır. Para ekonomisi ise evrensel bir değer ölçütü sunarak alışverişi hızlandırır, kullanım kolaylığı ve esneklik sağlar.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Önerme:</w:t>
      </w:r>
      <w:r w:rsidRPr="00683C0B">
        <w:rPr>
          <w:rFonts w:ascii="Times New Roman" w:eastAsia="Times New Roman" w:hAnsi="Times New Roman" w:cs="Times New Roman"/>
          <w:sz w:val="24"/>
          <w:szCs w:val="24"/>
          <w:lang w:eastAsia="tr-TR"/>
        </w:rPr>
        <w:t xml:space="preserve"> Mübadele zorluklarının aşılması, ticaretin güvenli yapılması ve piyasada adaletin sağlanması için devletin ekonomi alanına düzenleyici ve denetleyici müdahalelerde bulunması kaçınılmazdır.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Önermenin değerlendirilmesi:</w:t>
      </w:r>
      <w:r w:rsidRPr="00683C0B">
        <w:rPr>
          <w:rFonts w:ascii="Times New Roman" w:eastAsia="Times New Roman" w:hAnsi="Times New Roman" w:cs="Times New Roman"/>
          <w:sz w:val="24"/>
          <w:szCs w:val="24"/>
          <w:lang w:eastAsia="tr-TR"/>
        </w:rPr>
        <w:t xml:space="preserve"> Ortak değişim aracı (para) olmadığında toplumlar sürekli bir eşitsizlik, zaman kaybı ve anlaşmazlık yaşar. Paranın varlığı ekonomik istikrarı, iş bölümünü ve toplumsal huzuru doğrudan kolaylaştırır.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Siyaset kurumunun toplumsal yaşamdaki işlevi:</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lastRenderedPageBreak/>
        <w:t>Cevap:</w:t>
      </w:r>
      <w:r w:rsidRPr="00683C0B">
        <w:rPr>
          <w:rFonts w:ascii="Times New Roman" w:eastAsia="Times New Roman" w:hAnsi="Times New Roman" w:cs="Times New Roman"/>
          <w:sz w:val="24"/>
          <w:szCs w:val="24"/>
          <w:lang w:eastAsia="tr-TR"/>
        </w:rPr>
        <w:t xml:space="preserve"> </w:t>
      </w:r>
      <w:proofErr w:type="gramStart"/>
      <w:r w:rsidRPr="00683C0B">
        <w:rPr>
          <w:rFonts w:ascii="Times New Roman" w:eastAsia="Times New Roman" w:hAnsi="Times New Roman" w:cs="Times New Roman"/>
          <w:sz w:val="24"/>
          <w:szCs w:val="24"/>
          <w:lang w:eastAsia="tr-TR"/>
        </w:rPr>
        <w:t>Siyaset kurumu</w:t>
      </w:r>
      <w:proofErr w:type="gramEnd"/>
      <w:r w:rsidRPr="00683C0B">
        <w:rPr>
          <w:rFonts w:ascii="Times New Roman" w:eastAsia="Times New Roman" w:hAnsi="Times New Roman" w:cs="Times New Roman"/>
          <w:sz w:val="24"/>
          <w:szCs w:val="24"/>
          <w:lang w:eastAsia="tr-TR"/>
        </w:rPr>
        <w:t xml:space="preserve">; toplumda düzeni sağlamak, hukuku uygulamak, dış tehditlere karşı koruma sağlamak ve adalet dairesinde olduğu gibi toplumsal refahı adil bir şekilde paylaştırmakla işlev görür.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Saltanatın neden hukukla (adaletle) desteklenmesi gerekliliği:</w:t>
      </w:r>
    </w:p>
    <w:p w:rsidR="00683C0B" w:rsidRP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Sadece fiziksel güç veya askeri zorlama (saltanat) kalıcı bir toplumsal düzen kuramaz. Gücün meşruiyeti ve kalıcılığı ancak evrensel adalet, hakkaniyet ve hukuk kurallarıyla taçlandırıldığında anlam kazanır. </w:t>
      </w:r>
    </w:p>
    <w:p w:rsidR="00683C0B" w:rsidRPr="00683C0B" w:rsidRDefault="00683C0B" w:rsidP="00683C0B">
      <w:pPr>
        <w:numPr>
          <w:ilvl w:val="0"/>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Adalet dairesindeki unsurlardan birinin işlevini yerine getirmemesinin zincirleme etkisi:</w:t>
      </w:r>
    </w:p>
    <w:p w:rsidR="00683C0B" w:rsidRDefault="00683C0B" w:rsidP="00683C0B">
      <w:pPr>
        <w:numPr>
          <w:ilvl w:val="1"/>
          <w:numId w:val="24"/>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Adalet dairesi birbirine halkalarla bağlıdır (</w:t>
      </w:r>
      <w:proofErr w:type="spellStart"/>
      <w:r w:rsidRPr="00683C0B">
        <w:rPr>
          <w:rFonts w:ascii="Times New Roman" w:eastAsia="Times New Roman" w:hAnsi="Times New Roman" w:cs="Times New Roman"/>
          <w:sz w:val="24"/>
          <w:szCs w:val="24"/>
          <w:lang w:eastAsia="tr-TR"/>
        </w:rPr>
        <w:t>Örn</w:t>
      </w:r>
      <w:proofErr w:type="spellEnd"/>
      <w:r w:rsidRPr="00683C0B">
        <w:rPr>
          <w:rFonts w:ascii="Times New Roman" w:eastAsia="Times New Roman" w:hAnsi="Times New Roman" w:cs="Times New Roman"/>
          <w:sz w:val="24"/>
          <w:szCs w:val="24"/>
          <w:lang w:eastAsia="tr-TR"/>
        </w:rPr>
        <w:t xml:space="preserve">: Ordu olmadan devlet, para olmadan ordu, tebaa olmadan para olamaz). Örneğin tebaa üretimi bırakırsa para toplanamaz, para olmazsa ordu maaş alamaz, ordu olmazsa devlet ve adalet yıkılır; sistem tamamen çöker. </w:t>
      </w:r>
    </w:p>
    <w:p w:rsidR="006D781F" w:rsidRPr="006D781F" w:rsidRDefault="006D781F" w:rsidP="006D781F">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hyperlink r:id="rId8" w:history="1">
        <w:r w:rsidRPr="006D781F">
          <w:rPr>
            <w:rStyle w:val="Kpr"/>
            <w:rFonts w:ascii="Times New Roman" w:eastAsia="Times New Roman" w:hAnsi="Times New Roman" w:cs="Times New Roman"/>
            <w:sz w:val="24"/>
            <w:szCs w:val="24"/>
            <w:lang w:eastAsia="tr-TR"/>
          </w:rPr>
          <w:t>www.felsefeogretmeni.com</w:t>
        </w:r>
      </w:hyperlink>
    </w:p>
    <w:p w:rsidR="006D781F" w:rsidRPr="00683C0B" w:rsidRDefault="006D781F" w:rsidP="006D781F">
      <w:pPr>
        <w:spacing w:before="100" w:beforeAutospacing="1" w:after="100" w:afterAutospacing="1" w:line="240" w:lineRule="auto"/>
        <w:rPr>
          <w:rFonts w:ascii="Times New Roman" w:eastAsia="Times New Roman" w:hAnsi="Times New Roman" w:cs="Times New Roman"/>
          <w:sz w:val="24"/>
          <w:szCs w:val="24"/>
          <w:lang w:eastAsia="tr-TR"/>
        </w:rPr>
      </w:pPr>
    </w:p>
    <w:p w:rsidR="00683C0B" w:rsidRPr="00683C0B" w:rsidRDefault="00683C0B" w:rsidP="00683C0B">
      <w:pPr>
        <w:spacing w:before="100" w:beforeAutospacing="1" w:after="100" w:afterAutospacing="1" w:line="240" w:lineRule="auto"/>
        <w:jc w:val="center"/>
        <w:outlineLvl w:val="0"/>
        <w:rPr>
          <w:rFonts w:ascii="Times New Roman" w:eastAsia="Times New Roman" w:hAnsi="Times New Roman" w:cs="Times New Roman"/>
          <w:b/>
          <w:bCs/>
          <w:kern w:val="36"/>
          <w:sz w:val="40"/>
          <w:szCs w:val="40"/>
          <w:lang w:eastAsia="tr-TR"/>
        </w:rPr>
      </w:pPr>
      <w:r w:rsidRPr="00683C0B">
        <w:rPr>
          <w:rFonts w:ascii="Times New Roman" w:eastAsia="Times New Roman" w:hAnsi="Times New Roman" w:cs="Times New Roman"/>
          <w:b/>
          <w:bCs/>
          <w:kern w:val="36"/>
          <w:sz w:val="40"/>
          <w:szCs w:val="40"/>
          <w:lang w:eastAsia="tr-TR"/>
        </w:rPr>
        <w:t>5. ÜNİTE: GÜNCEL SOSYOLOJİK MESELELER – ÖLÇME VE DEĞERLENDİRME CEVAPLARI</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Küresel göç ve İslam karşıtlığı arasında nasıl bir ilişki vardır</w:t>
      </w:r>
      <w:proofErr w:type="gramStart"/>
      <w:r w:rsidRPr="00683C0B">
        <w:rPr>
          <w:rFonts w:ascii="Times New Roman" w:eastAsia="Times New Roman" w:hAnsi="Times New Roman" w:cs="Times New Roman"/>
          <w:b/>
          <w:bCs/>
          <w:sz w:val="24"/>
          <w:szCs w:val="24"/>
          <w:lang w:eastAsia="tr-TR"/>
        </w:rPr>
        <w:t>?:</w:t>
      </w:r>
      <w:proofErr w:type="gramEnd"/>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Küresel göç dalgaları, Batı toplumlarında kültürel ve demografik değişim korkusu yaratmakta; bazı siyasi odaklar bu kaygıyı körükleyerek göçmenleri hedef tahtasına koymakta ve İslam karşıtlığını (yeni nesil ırkçılığı) bir siyasi araç olarak tetiklemektedir.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İslam karşıtlığının jeopolitik amaçlara hizmet eden bilinçli bir çaba olduğu nasıl temellendirilebilir</w:t>
      </w:r>
      <w:proofErr w:type="gramStart"/>
      <w:r w:rsidRPr="00683C0B">
        <w:rPr>
          <w:rFonts w:ascii="Times New Roman" w:eastAsia="Times New Roman" w:hAnsi="Times New Roman" w:cs="Times New Roman"/>
          <w:b/>
          <w:bCs/>
          <w:sz w:val="24"/>
          <w:szCs w:val="24"/>
          <w:lang w:eastAsia="tr-TR"/>
        </w:rPr>
        <w:t>?:</w:t>
      </w:r>
      <w:proofErr w:type="gramEnd"/>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Bu düşmanlığın tamamen kendiliğinden </w:t>
      </w:r>
      <w:proofErr w:type="gramStart"/>
      <w:r w:rsidRPr="00683C0B">
        <w:rPr>
          <w:rFonts w:ascii="Times New Roman" w:eastAsia="Times New Roman" w:hAnsi="Times New Roman" w:cs="Times New Roman"/>
          <w:sz w:val="24"/>
          <w:szCs w:val="24"/>
          <w:lang w:eastAsia="tr-TR"/>
        </w:rPr>
        <w:t>spontane</w:t>
      </w:r>
      <w:proofErr w:type="gramEnd"/>
      <w:r w:rsidRPr="00683C0B">
        <w:rPr>
          <w:rFonts w:ascii="Times New Roman" w:eastAsia="Times New Roman" w:hAnsi="Times New Roman" w:cs="Times New Roman"/>
          <w:sz w:val="24"/>
          <w:szCs w:val="24"/>
          <w:lang w:eastAsia="tr-TR"/>
        </w:rPr>
        <w:t xml:space="preserve"> bir toplumsal tepki olmayıp; medya kampanyaları, uluslararası siyasi stratejiler ve belirli coğrafi bölgelerdeki müdahalelere meşruiyet kazandırmak amacıyla sistemli olarak kurgulanmasıyla temellendirilebilir.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Yansıtma Yazısı Örneği (Özet):</w:t>
      </w:r>
      <w:r w:rsidRPr="00683C0B">
        <w:rPr>
          <w:rFonts w:ascii="Times New Roman" w:eastAsia="Times New Roman" w:hAnsi="Times New Roman" w:cs="Times New Roman"/>
          <w:sz w:val="24"/>
          <w:szCs w:val="24"/>
          <w:lang w:eastAsia="tr-TR"/>
        </w:rPr>
        <w:t xml:space="preserve"> İslam karşıtlığı, kapitalist sistemin yarattığı ekonomik krizlerin ve adaletsizliklerin üzerini örtmek için kitlelerin öfkesini yapay bir düşmana (ötekine) yönlendiren işlevsel bir mazeret mekanizması olarak kullanılmaktadır.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Matbaa ile dijital teknolojilerin küreselleşme üzerindeki etkilerinin karşılaştırılması:</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Matbaa bilginin coğrafi sınırları aşarak yavaş ama kalıcı bir şekilde kitlelere yayılmasını sağlarken; günümüz dijital teknolojileri (internet, sosyal medya) bilgiyi anlık, eş zamanlı ve küresel ölçekte tüm dünyaya ulaştırarak küreselleşmenin hızını ve yoğunluğunu katbekat artırmıştır.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Patatesin demografik ve kültürel yapıya etkisi ne anlatır</w:t>
      </w:r>
      <w:proofErr w:type="gramStart"/>
      <w:r w:rsidRPr="00683C0B">
        <w:rPr>
          <w:rFonts w:ascii="Times New Roman" w:eastAsia="Times New Roman" w:hAnsi="Times New Roman" w:cs="Times New Roman"/>
          <w:b/>
          <w:bCs/>
          <w:sz w:val="24"/>
          <w:szCs w:val="24"/>
          <w:lang w:eastAsia="tr-TR"/>
        </w:rPr>
        <w:t>?:</w:t>
      </w:r>
      <w:proofErr w:type="gramEnd"/>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Tek bir maddi unsurun (tarımsal ürünün) bile kıtalar arası göçle milyonlarca insanın beslenme alışkanlıklarını, nüfus artış hızını ve dolayısıyla küresel kültürlerin birbirine harmanlanmasını kökten değiştirebileceğini gösterir.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 xml:space="preserve">COVID-19 </w:t>
      </w:r>
      <w:proofErr w:type="spellStart"/>
      <w:r w:rsidRPr="00683C0B">
        <w:rPr>
          <w:rFonts w:ascii="Times New Roman" w:eastAsia="Times New Roman" w:hAnsi="Times New Roman" w:cs="Times New Roman"/>
          <w:b/>
          <w:bCs/>
          <w:sz w:val="24"/>
          <w:szCs w:val="24"/>
          <w:lang w:eastAsia="tr-TR"/>
        </w:rPr>
        <w:t>pandemisinin</w:t>
      </w:r>
      <w:proofErr w:type="spellEnd"/>
      <w:r w:rsidRPr="00683C0B">
        <w:rPr>
          <w:rFonts w:ascii="Times New Roman" w:eastAsia="Times New Roman" w:hAnsi="Times New Roman" w:cs="Times New Roman"/>
          <w:b/>
          <w:bCs/>
          <w:sz w:val="24"/>
          <w:szCs w:val="24"/>
          <w:lang w:eastAsia="tr-TR"/>
        </w:rPr>
        <w:t xml:space="preserve"> küresel dayanışma anlayışına etkisi:</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Pandemi</w:t>
      </w:r>
      <w:proofErr w:type="spellEnd"/>
      <w:r w:rsidRPr="00683C0B">
        <w:rPr>
          <w:rFonts w:ascii="Times New Roman" w:eastAsia="Times New Roman" w:hAnsi="Times New Roman" w:cs="Times New Roman"/>
          <w:sz w:val="24"/>
          <w:szCs w:val="24"/>
          <w:lang w:eastAsia="tr-TR"/>
        </w:rPr>
        <w:t xml:space="preserve">, ulus devletlerin ilk başta sınırlarını kapatarak bireysel davrandığını gösterse de, virüsün küresel karakteri nedeniyle hiçbir ülkenin tek başına bu krizden korunamayacağını; dolayısıyla aşı paylaşımı ve ortak sağlık politikaları gibi alanlarda küresel iş birliğinin zorunlu olduğunu gözler önüne sermiştir.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proofErr w:type="spellStart"/>
      <w:r w:rsidRPr="00683C0B">
        <w:rPr>
          <w:rFonts w:ascii="Times New Roman" w:eastAsia="Times New Roman" w:hAnsi="Times New Roman" w:cs="Times New Roman"/>
          <w:b/>
          <w:bCs/>
          <w:sz w:val="24"/>
          <w:szCs w:val="24"/>
          <w:lang w:eastAsia="tr-TR"/>
        </w:rPr>
        <w:t>Tanılayıcı</w:t>
      </w:r>
      <w:proofErr w:type="spellEnd"/>
      <w:r w:rsidRPr="00683C0B">
        <w:rPr>
          <w:rFonts w:ascii="Times New Roman" w:eastAsia="Times New Roman" w:hAnsi="Times New Roman" w:cs="Times New Roman"/>
          <w:b/>
          <w:bCs/>
          <w:sz w:val="24"/>
          <w:szCs w:val="24"/>
          <w:lang w:eastAsia="tr-TR"/>
        </w:rPr>
        <w:t xml:space="preserve"> Dallanmış Ağaç Çıkışı:</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sz w:val="24"/>
          <w:szCs w:val="24"/>
          <w:lang w:eastAsia="tr-TR"/>
        </w:rPr>
        <w:t xml:space="preserve">Verilen önermelerin doğruluk durumları takip edildiğinde şemadaki doğru akış izlenerek </w:t>
      </w:r>
      <w:r w:rsidRPr="00683C0B">
        <w:rPr>
          <w:rFonts w:ascii="Times New Roman" w:eastAsia="Times New Roman" w:hAnsi="Times New Roman" w:cs="Times New Roman"/>
          <w:b/>
          <w:bCs/>
          <w:sz w:val="24"/>
          <w:szCs w:val="24"/>
          <w:lang w:eastAsia="tr-TR"/>
        </w:rPr>
        <w:t>2. ÇIKIŞ</w:t>
      </w:r>
      <w:r w:rsidRPr="00683C0B">
        <w:rPr>
          <w:rFonts w:ascii="Times New Roman" w:eastAsia="Times New Roman" w:hAnsi="Times New Roman" w:cs="Times New Roman"/>
          <w:sz w:val="24"/>
          <w:szCs w:val="24"/>
          <w:lang w:eastAsia="tr-TR"/>
        </w:rPr>
        <w:t xml:space="preserve"> noktasına ulaşılır.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r w:rsidRPr="00683C0B">
        <w:rPr>
          <w:rFonts w:ascii="Times New Roman" w:eastAsia="Times New Roman" w:hAnsi="Times New Roman" w:cs="Times New Roman"/>
          <w:b/>
          <w:bCs/>
          <w:sz w:val="24"/>
          <w:szCs w:val="24"/>
          <w:lang w:eastAsia="tr-TR"/>
        </w:rPr>
        <w:t>B</w:t>
      </w:r>
      <w:proofErr w:type="gramStart"/>
      <w:r w:rsidRPr="00683C0B">
        <w:rPr>
          <w:rFonts w:ascii="Times New Roman" w:eastAsia="Times New Roman" w:hAnsi="Times New Roman" w:cs="Times New Roman"/>
          <w:b/>
          <w:bCs/>
          <w:sz w:val="24"/>
          <w:szCs w:val="24"/>
          <w:lang w:eastAsia="tr-TR"/>
        </w:rPr>
        <w:t>)</w:t>
      </w:r>
      <w:proofErr w:type="gramEnd"/>
      <w:r w:rsidRPr="00683C0B">
        <w:rPr>
          <w:rFonts w:ascii="Times New Roman" w:eastAsia="Times New Roman" w:hAnsi="Times New Roman" w:cs="Times New Roman"/>
          <w:b/>
          <w:bCs/>
          <w:sz w:val="24"/>
          <w:szCs w:val="24"/>
          <w:lang w:eastAsia="tr-TR"/>
        </w:rPr>
        <w:t xml:space="preserve"> Yerel üretimin teknolojiyle desteklenerek yeniden değer kazanması</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Yapay zekânın geçmiş ön yargıları tekrarlamasının hukuk alanında yol açacağı toplumsal sorunlar:</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lastRenderedPageBreak/>
        <w:t>Cevap:</w:t>
      </w:r>
      <w:r w:rsidRPr="00683C0B">
        <w:rPr>
          <w:rFonts w:ascii="Times New Roman" w:eastAsia="Times New Roman" w:hAnsi="Times New Roman" w:cs="Times New Roman"/>
          <w:sz w:val="24"/>
          <w:szCs w:val="24"/>
          <w:lang w:eastAsia="tr-TR"/>
        </w:rPr>
        <w:t xml:space="preserve"> Dezavantajlı grupların (azınlıklar, yoksullar vb.) mahkeme kararlarında sistematik olarak daha ağır cezalar almasına, adalete olan güvenin sarsılmasına ve mevcut toplumsal eşitsizliklerin algoritmalar eliyle meşrulaştırılıp kalıcılaşmasına yol açabilir.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Hukukta hem verimliliğin hem adaletin sağlanması için denetim mekanizması:</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w:t>
      </w:r>
      <w:proofErr w:type="spellStart"/>
      <w:r w:rsidRPr="00683C0B">
        <w:rPr>
          <w:rFonts w:ascii="Times New Roman" w:eastAsia="Times New Roman" w:hAnsi="Times New Roman" w:cs="Times New Roman"/>
          <w:sz w:val="24"/>
          <w:szCs w:val="24"/>
          <w:lang w:eastAsia="tr-TR"/>
        </w:rPr>
        <w:t>Algoritmik</w:t>
      </w:r>
      <w:proofErr w:type="spellEnd"/>
      <w:r w:rsidRPr="00683C0B">
        <w:rPr>
          <w:rFonts w:ascii="Times New Roman" w:eastAsia="Times New Roman" w:hAnsi="Times New Roman" w:cs="Times New Roman"/>
          <w:sz w:val="24"/>
          <w:szCs w:val="24"/>
          <w:lang w:eastAsia="tr-TR"/>
        </w:rPr>
        <w:t xml:space="preserve"> kararların tamamen kara kutu olmaktan çıkarılması, veri setlerinin şeffaf şekilde denetlenmesi, algoritmanın verdiği kararlara karşı insan </w:t>
      </w:r>
      <w:proofErr w:type="gramStart"/>
      <w:r w:rsidRPr="00683C0B">
        <w:rPr>
          <w:rFonts w:ascii="Times New Roman" w:eastAsia="Times New Roman" w:hAnsi="Times New Roman" w:cs="Times New Roman"/>
          <w:sz w:val="24"/>
          <w:szCs w:val="24"/>
          <w:lang w:eastAsia="tr-TR"/>
        </w:rPr>
        <w:t>hakimleri</w:t>
      </w:r>
      <w:proofErr w:type="gramEnd"/>
      <w:r w:rsidRPr="00683C0B">
        <w:rPr>
          <w:rFonts w:ascii="Times New Roman" w:eastAsia="Times New Roman" w:hAnsi="Times New Roman" w:cs="Times New Roman"/>
          <w:sz w:val="24"/>
          <w:szCs w:val="24"/>
          <w:lang w:eastAsia="tr-TR"/>
        </w:rPr>
        <w:t xml:space="preserve"> tarafından denetim mekanizmasının işletilmesi ve etik kurul onayının zorunlu kılınması gerekir.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Veri güvenliği eksikliğinin hasta hakları ve sağlık sistemine etkisi:</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Bireylerin en mahrem bilgileri olan sağlık verilerinin sızdırılması kişisel gizliliğin ihlaline, bu verilerin sigorta veya ticari şirketler tarafından manipüle edilmesine ve nihayetinde sağlık sistemine duyulan toplumsal güvenin zedelenmesine neden olur. </w:t>
      </w:r>
    </w:p>
    <w:p w:rsidR="00683C0B" w:rsidRPr="00683C0B" w:rsidRDefault="00683C0B" w:rsidP="00683C0B">
      <w:pPr>
        <w:numPr>
          <w:ilvl w:val="0"/>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Sağlık verilerinin gizliliğini korumak için yasal düzenlemeler:</w:t>
      </w:r>
    </w:p>
    <w:p w:rsidR="00683C0B" w:rsidRPr="00683C0B" w:rsidRDefault="00683C0B" w:rsidP="00683C0B">
      <w:pPr>
        <w:numPr>
          <w:ilvl w:val="1"/>
          <w:numId w:val="25"/>
        </w:numPr>
        <w:spacing w:before="100" w:beforeAutospacing="1" w:after="100" w:afterAutospacing="1" w:line="240" w:lineRule="auto"/>
        <w:rPr>
          <w:rFonts w:ascii="Times New Roman" w:eastAsia="Times New Roman" w:hAnsi="Times New Roman" w:cs="Times New Roman"/>
          <w:sz w:val="24"/>
          <w:szCs w:val="24"/>
          <w:lang w:eastAsia="tr-TR"/>
        </w:rPr>
      </w:pPr>
      <w:r w:rsidRPr="00683C0B">
        <w:rPr>
          <w:rFonts w:ascii="Times New Roman" w:eastAsia="Times New Roman" w:hAnsi="Times New Roman" w:cs="Times New Roman"/>
          <w:b/>
          <w:bCs/>
          <w:sz w:val="24"/>
          <w:szCs w:val="24"/>
          <w:lang w:eastAsia="tr-TR"/>
        </w:rPr>
        <w:t>Cevap:</w:t>
      </w:r>
      <w:r w:rsidRPr="00683C0B">
        <w:rPr>
          <w:rFonts w:ascii="Times New Roman" w:eastAsia="Times New Roman" w:hAnsi="Times New Roman" w:cs="Times New Roman"/>
          <w:sz w:val="24"/>
          <w:szCs w:val="24"/>
          <w:lang w:eastAsia="tr-TR"/>
        </w:rPr>
        <w:t xml:space="preserve"> Sağlık verileri anonimleştirilmeli, yapay zekâ modellerinin bu verilere erişimi sıkı KVKK/GDPR benzeri yasal sınırlamalara ve şifreleme protokollerine bağlanmalı, izinsiz veri kullanımına ağır yaptırımlar getirilmelidir. </w:t>
      </w:r>
    </w:p>
    <w:bookmarkStart w:id="0" w:name="_GoBack"/>
    <w:bookmarkEnd w:id="0"/>
    <w:p w:rsidR="006D781F" w:rsidRPr="006D781F" w:rsidRDefault="006D781F" w:rsidP="006D781F">
      <w:pPr>
        <w:pStyle w:val="ListeParagraf"/>
        <w:spacing w:before="100" w:beforeAutospacing="1" w:after="100" w:afterAutospacing="1" w:line="240" w:lineRule="auto"/>
        <w:rPr>
          <w:rFonts w:ascii="Times New Roman" w:eastAsia="Times New Roman" w:hAnsi="Times New Roman" w:cs="Times New Roman"/>
          <w:sz w:val="24"/>
          <w:szCs w:val="24"/>
          <w:lang w:eastAsia="tr-TR"/>
        </w:rPr>
      </w:pPr>
      <w:r w:rsidRPr="006D781F">
        <w:rPr>
          <w:rFonts w:ascii="Times New Roman" w:eastAsia="Times New Roman" w:hAnsi="Times New Roman" w:cs="Times New Roman"/>
          <w:sz w:val="24"/>
          <w:szCs w:val="24"/>
          <w:lang w:eastAsia="tr-TR"/>
        </w:rPr>
        <w:fldChar w:fldCharType="begin"/>
      </w:r>
      <w:r w:rsidRPr="006D781F">
        <w:rPr>
          <w:rFonts w:ascii="Times New Roman" w:eastAsia="Times New Roman" w:hAnsi="Times New Roman" w:cs="Times New Roman"/>
          <w:sz w:val="24"/>
          <w:szCs w:val="24"/>
          <w:lang w:eastAsia="tr-TR"/>
        </w:rPr>
        <w:instrText xml:space="preserve"> HYPERLINK "http://www.felsefeogretmeni.com" </w:instrText>
      </w:r>
      <w:r w:rsidRPr="006D781F">
        <w:rPr>
          <w:rFonts w:ascii="Times New Roman" w:eastAsia="Times New Roman" w:hAnsi="Times New Roman" w:cs="Times New Roman"/>
          <w:sz w:val="24"/>
          <w:szCs w:val="24"/>
          <w:lang w:eastAsia="tr-TR"/>
        </w:rPr>
        <w:fldChar w:fldCharType="separate"/>
      </w:r>
      <w:r w:rsidRPr="006D781F">
        <w:rPr>
          <w:rStyle w:val="Kpr"/>
          <w:rFonts w:ascii="Times New Roman" w:eastAsia="Times New Roman" w:hAnsi="Times New Roman" w:cs="Times New Roman"/>
          <w:sz w:val="24"/>
          <w:szCs w:val="24"/>
          <w:lang w:eastAsia="tr-TR"/>
        </w:rPr>
        <w:t>www.felsefeogretmeni.com</w:t>
      </w:r>
      <w:r w:rsidRPr="006D781F">
        <w:rPr>
          <w:rFonts w:ascii="Times New Roman" w:eastAsia="Times New Roman" w:hAnsi="Times New Roman" w:cs="Times New Roman"/>
          <w:sz w:val="24"/>
          <w:szCs w:val="24"/>
          <w:lang w:eastAsia="tr-TR"/>
        </w:rPr>
        <w:fldChar w:fldCharType="end"/>
      </w:r>
    </w:p>
    <w:p w:rsidR="00C1274E" w:rsidRPr="00683C0B" w:rsidRDefault="00C1274E" w:rsidP="00683C0B"/>
    <w:sectPr w:rsidR="00C1274E" w:rsidRPr="00683C0B" w:rsidSect="0010698E">
      <w:pgSz w:w="11906" w:h="16838"/>
      <w:pgMar w:top="709" w:right="991" w:bottom="426" w:left="993"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charset w:val="A2"/>
    <w:family w:val="modern"/>
    <w:pitch w:val="fixed"/>
    <w:sig w:usb0="E0002EFF" w:usb1="C0007843"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4002EFF" w:usb1="C200247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7377007"/>
    <w:multiLevelType w:val="multilevel"/>
    <w:tmpl w:val="128E35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BAB5C76"/>
    <w:multiLevelType w:val="multilevel"/>
    <w:tmpl w:val="B10A3B0C"/>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A40D16"/>
    <w:multiLevelType w:val="multilevel"/>
    <w:tmpl w:val="6A3E27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0F56196D"/>
    <w:multiLevelType w:val="multilevel"/>
    <w:tmpl w:val="56F0CD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585B1A"/>
    <w:multiLevelType w:val="multilevel"/>
    <w:tmpl w:val="6B76FD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AFA19C2"/>
    <w:multiLevelType w:val="multilevel"/>
    <w:tmpl w:val="BD2A7EA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07D63A6"/>
    <w:multiLevelType w:val="multilevel"/>
    <w:tmpl w:val="2AF20A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36C7334B"/>
    <w:multiLevelType w:val="multilevel"/>
    <w:tmpl w:val="241EE1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3BBC5CF9"/>
    <w:multiLevelType w:val="multilevel"/>
    <w:tmpl w:val="0D40B4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40B35562"/>
    <w:multiLevelType w:val="multilevel"/>
    <w:tmpl w:val="D4EAD6E6"/>
    <w:lvl w:ilvl="0">
      <w:start w:val="13"/>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41FE6FB2"/>
    <w:multiLevelType w:val="multilevel"/>
    <w:tmpl w:val="B04623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2212C15"/>
    <w:multiLevelType w:val="multilevel"/>
    <w:tmpl w:val="A594C848"/>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5E80F3D"/>
    <w:multiLevelType w:val="multilevel"/>
    <w:tmpl w:val="97288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nsid w:val="4769507D"/>
    <w:multiLevelType w:val="multilevel"/>
    <w:tmpl w:val="066824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nsid w:val="4B6A6942"/>
    <w:multiLevelType w:val="multilevel"/>
    <w:tmpl w:val="C72C744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C4C48C8"/>
    <w:multiLevelType w:val="multilevel"/>
    <w:tmpl w:val="CD107D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546F64BC"/>
    <w:multiLevelType w:val="multilevel"/>
    <w:tmpl w:val="75AA7C8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62B70C9"/>
    <w:multiLevelType w:val="multilevel"/>
    <w:tmpl w:val="1FBA92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nsid w:val="5EE01033"/>
    <w:multiLevelType w:val="multilevel"/>
    <w:tmpl w:val="562A0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600C067A"/>
    <w:multiLevelType w:val="multilevel"/>
    <w:tmpl w:val="4E6AC0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nsid w:val="62356011"/>
    <w:multiLevelType w:val="multilevel"/>
    <w:tmpl w:val="5FD043C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nsid w:val="70EA1474"/>
    <w:multiLevelType w:val="multilevel"/>
    <w:tmpl w:val="D2940362"/>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ACB7EF0"/>
    <w:multiLevelType w:val="multilevel"/>
    <w:tmpl w:val="3FF297E4"/>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7AF31A04"/>
    <w:multiLevelType w:val="multilevel"/>
    <w:tmpl w:val="767E2E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nsid w:val="7D6846EB"/>
    <w:multiLevelType w:val="multilevel"/>
    <w:tmpl w:val="DD12BF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5"/>
  </w:num>
  <w:num w:numId="2">
    <w:abstractNumId w:val="20"/>
  </w:num>
  <w:num w:numId="3">
    <w:abstractNumId w:val="17"/>
  </w:num>
  <w:num w:numId="4">
    <w:abstractNumId w:val="19"/>
  </w:num>
  <w:num w:numId="5">
    <w:abstractNumId w:val="10"/>
  </w:num>
  <w:num w:numId="6">
    <w:abstractNumId w:val="16"/>
  </w:num>
  <w:num w:numId="7">
    <w:abstractNumId w:val="6"/>
  </w:num>
  <w:num w:numId="8">
    <w:abstractNumId w:val="18"/>
  </w:num>
  <w:num w:numId="9">
    <w:abstractNumId w:val="13"/>
  </w:num>
  <w:num w:numId="10">
    <w:abstractNumId w:val="24"/>
  </w:num>
  <w:num w:numId="11">
    <w:abstractNumId w:val="2"/>
  </w:num>
  <w:num w:numId="12">
    <w:abstractNumId w:val="0"/>
  </w:num>
  <w:num w:numId="13">
    <w:abstractNumId w:val="12"/>
  </w:num>
  <w:num w:numId="14">
    <w:abstractNumId w:val="7"/>
  </w:num>
  <w:num w:numId="15">
    <w:abstractNumId w:val="8"/>
  </w:num>
  <w:num w:numId="16">
    <w:abstractNumId w:val="23"/>
  </w:num>
  <w:num w:numId="17">
    <w:abstractNumId w:val="3"/>
  </w:num>
  <w:num w:numId="18">
    <w:abstractNumId w:val="4"/>
  </w:num>
  <w:num w:numId="19">
    <w:abstractNumId w:val="14"/>
  </w:num>
  <w:num w:numId="20">
    <w:abstractNumId w:val="15"/>
  </w:num>
  <w:num w:numId="21">
    <w:abstractNumId w:val="9"/>
  </w:num>
  <w:num w:numId="22">
    <w:abstractNumId w:val="21"/>
  </w:num>
  <w:num w:numId="23">
    <w:abstractNumId w:val="1"/>
  </w:num>
  <w:num w:numId="24">
    <w:abstractNumId w:val="11"/>
  </w:num>
  <w:num w:numId="25">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698E"/>
    <w:rsid w:val="0010698E"/>
    <w:rsid w:val="00683C0B"/>
    <w:rsid w:val="006D781F"/>
    <w:rsid w:val="00C1274E"/>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3AE350-A503-451C-8AA4-DD7793C4EB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D781F"/>
  </w:style>
  <w:style w:type="paragraph" w:styleId="Balk1">
    <w:name w:val="heading 1"/>
    <w:basedOn w:val="Normal"/>
    <w:link w:val="Balk1Char"/>
    <w:uiPriority w:val="9"/>
    <w:qFormat/>
    <w:rsid w:val="00683C0B"/>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tr-TR"/>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683C0B"/>
    <w:rPr>
      <w:rFonts w:ascii="Times New Roman" w:eastAsia="Times New Roman" w:hAnsi="Times New Roman" w:cs="Times New Roman"/>
      <w:b/>
      <w:bCs/>
      <w:kern w:val="36"/>
      <w:sz w:val="48"/>
      <w:szCs w:val="48"/>
      <w:lang w:eastAsia="tr-TR"/>
    </w:rPr>
  </w:style>
  <w:style w:type="paragraph" w:styleId="NormalWeb">
    <w:name w:val="Normal (Web)"/>
    <w:basedOn w:val="Normal"/>
    <w:uiPriority w:val="99"/>
    <w:semiHidden/>
    <w:unhideWhenUsed/>
    <w:rsid w:val="00683C0B"/>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customStyle="1" w:styleId="math-inline">
    <w:name w:val="math-inline"/>
    <w:basedOn w:val="VarsaylanParagrafYazTipi"/>
    <w:rsid w:val="00683C0B"/>
  </w:style>
  <w:style w:type="character" w:styleId="Kpr">
    <w:name w:val="Hyperlink"/>
    <w:basedOn w:val="VarsaylanParagrafYazTipi"/>
    <w:uiPriority w:val="99"/>
    <w:unhideWhenUsed/>
    <w:rsid w:val="006D781F"/>
    <w:rPr>
      <w:color w:val="0563C1" w:themeColor="hyperlink"/>
      <w:u w:val="single"/>
    </w:rPr>
  </w:style>
  <w:style w:type="paragraph" w:styleId="ListeParagraf">
    <w:name w:val="List Paragraph"/>
    <w:basedOn w:val="Normal"/>
    <w:uiPriority w:val="34"/>
    <w:qFormat/>
    <w:rsid w:val="006D781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5773172">
      <w:bodyDiv w:val="1"/>
      <w:marLeft w:val="0"/>
      <w:marRight w:val="0"/>
      <w:marTop w:val="0"/>
      <w:marBottom w:val="0"/>
      <w:divBdr>
        <w:top w:val="none" w:sz="0" w:space="0" w:color="auto"/>
        <w:left w:val="none" w:sz="0" w:space="0" w:color="auto"/>
        <w:bottom w:val="none" w:sz="0" w:space="0" w:color="auto"/>
        <w:right w:val="none" w:sz="0" w:space="0" w:color="auto"/>
      </w:divBdr>
    </w:div>
    <w:div w:id="1141456534">
      <w:bodyDiv w:val="1"/>
      <w:marLeft w:val="0"/>
      <w:marRight w:val="0"/>
      <w:marTop w:val="0"/>
      <w:marBottom w:val="0"/>
      <w:divBdr>
        <w:top w:val="none" w:sz="0" w:space="0" w:color="auto"/>
        <w:left w:val="none" w:sz="0" w:space="0" w:color="auto"/>
        <w:bottom w:val="none" w:sz="0" w:space="0" w:color="auto"/>
        <w:right w:val="none" w:sz="0" w:space="0" w:color="auto"/>
      </w:divBdr>
      <w:divsChild>
        <w:div w:id="1977685355">
          <w:marLeft w:val="0"/>
          <w:marRight w:val="0"/>
          <w:marTop w:val="0"/>
          <w:marBottom w:val="0"/>
          <w:divBdr>
            <w:top w:val="none" w:sz="0" w:space="0" w:color="auto"/>
            <w:left w:val="none" w:sz="0" w:space="0" w:color="auto"/>
            <w:bottom w:val="none" w:sz="0" w:space="0" w:color="auto"/>
            <w:right w:val="none" w:sz="0" w:space="0" w:color="auto"/>
          </w:divBdr>
          <w:divsChild>
            <w:div w:id="1754816018">
              <w:marLeft w:val="0"/>
              <w:marRight w:val="0"/>
              <w:marTop w:val="0"/>
              <w:marBottom w:val="0"/>
              <w:divBdr>
                <w:top w:val="none" w:sz="0" w:space="0" w:color="auto"/>
                <w:left w:val="none" w:sz="0" w:space="0" w:color="auto"/>
                <w:bottom w:val="none" w:sz="0" w:space="0" w:color="auto"/>
                <w:right w:val="none" w:sz="0" w:space="0" w:color="auto"/>
              </w:divBdr>
              <w:divsChild>
                <w:div w:id="409354825">
                  <w:marLeft w:val="0"/>
                  <w:marRight w:val="0"/>
                  <w:marTop w:val="0"/>
                  <w:marBottom w:val="0"/>
                  <w:divBdr>
                    <w:top w:val="none" w:sz="0" w:space="0" w:color="auto"/>
                    <w:left w:val="none" w:sz="0" w:space="0" w:color="auto"/>
                    <w:bottom w:val="none" w:sz="0" w:space="0" w:color="auto"/>
                    <w:right w:val="none" w:sz="0" w:space="0" w:color="auto"/>
                  </w:divBdr>
                  <w:divsChild>
                    <w:div w:id="823280752">
                      <w:marLeft w:val="0"/>
                      <w:marRight w:val="0"/>
                      <w:marTop w:val="0"/>
                      <w:marBottom w:val="0"/>
                      <w:divBdr>
                        <w:top w:val="none" w:sz="0" w:space="0" w:color="auto"/>
                        <w:left w:val="none" w:sz="0" w:space="0" w:color="auto"/>
                        <w:bottom w:val="none" w:sz="0" w:space="0" w:color="auto"/>
                        <w:right w:val="none" w:sz="0" w:space="0" w:color="auto"/>
                      </w:divBdr>
                    </w:div>
                  </w:divsChild>
                </w:div>
                <w:div w:id="230889851">
                  <w:marLeft w:val="0"/>
                  <w:marRight w:val="0"/>
                  <w:marTop w:val="0"/>
                  <w:marBottom w:val="0"/>
                  <w:divBdr>
                    <w:top w:val="none" w:sz="0" w:space="0" w:color="auto"/>
                    <w:left w:val="none" w:sz="0" w:space="0" w:color="auto"/>
                    <w:bottom w:val="none" w:sz="0" w:space="0" w:color="auto"/>
                    <w:right w:val="none" w:sz="0" w:space="0" w:color="auto"/>
                  </w:divBdr>
                  <w:divsChild>
                    <w:div w:id="2129471888">
                      <w:marLeft w:val="0"/>
                      <w:marRight w:val="0"/>
                      <w:marTop w:val="0"/>
                      <w:marBottom w:val="0"/>
                      <w:divBdr>
                        <w:top w:val="none" w:sz="0" w:space="0" w:color="auto"/>
                        <w:left w:val="none" w:sz="0" w:space="0" w:color="auto"/>
                        <w:bottom w:val="none" w:sz="0" w:space="0" w:color="auto"/>
                        <w:right w:val="none" w:sz="0" w:space="0" w:color="auto"/>
                      </w:divBdr>
                    </w:div>
                  </w:divsChild>
                </w:div>
                <w:div w:id="1265113884">
                  <w:marLeft w:val="0"/>
                  <w:marRight w:val="0"/>
                  <w:marTop w:val="0"/>
                  <w:marBottom w:val="0"/>
                  <w:divBdr>
                    <w:top w:val="none" w:sz="0" w:space="0" w:color="auto"/>
                    <w:left w:val="none" w:sz="0" w:space="0" w:color="auto"/>
                    <w:bottom w:val="none" w:sz="0" w:space="0" w:color="auto"/>
                    <w:right w:val="none" w:sz="0" w:space="0" w:color="auto"/>
                  </w:divBdr>
                  <w:divsChild>
                    <w:div w:id="501816764">
                      <w:marLeft w:val="0"/>
                      <w:marRight w:val="0"/>
                      <w:marTop w:val="0"/>
                      <w:marBottom w:val="0"/>
                      <w:divBdr>
                        <w:top w:val="none" w:sz="0" w:space="0" w:color="auto"/>
                        <w:left w:val="none" w:sz="0" w:space="0" w:color="auto"/>
                        <w:bottom w:val="none" w:sz="0" w:space="0" w:color="auto"/>
                        <w:right w:val="none" w:sz="0" w:space="0" w:color="auto"/>
                      </w:divBdr>
                    </w:div>
                  </w:divsChild>
                </w:div>
                <w:div w:id="662198965">
                  <w:marLeft w:val="0"/>
                  <w:marRight w:val="0"/>
                  <w:marTop w:val="0"/>
                  <w:marBottom w:val="0"/>
                  <w:divBdr>
                    <w:top w:val="none" w:sz="0" w:space="0" w:color="auto"/>
                    <w:left w:val="none" w:sz="0" w:space="0" w:color="auto"/>
                    <w:bottom w:val="none" w:sz="0" w:space="0" w:color="auto"/>
                    <w:right w:val="none" w:sz="0" w:space="0" w:color="auto"/>
                  </w:divBdr>
                  <w:divsChild>
                    <w:div w:id="183860277">
                      <w:marLeft w:val="0"/>
                      <w:marRight w:val="0"/>
                      <w:marTop w:val="0"/>
                      <w:marBottom w:val="0"/>
                      <w:divBdr>
                        <w:top w:val="none" w:sz="0" w:space="0" w:color="auto"/>
                        <w:left w:val="none" w:sz="0" w:space="0" w:color="auto"/>
                        <w:bottom w:val="none" w:sz="0" w:space="0" w:color="auto"/>
                        <w:right w:val="none" w:sz="0" w:space="0" w:color="auto"/>
                      </w:divBdr>
                    </w:div>
                  </w:divsChild>
                </w:div>
                <w:div w:id="265306131">
                  <w:marLeft w:val="0"/>
                  <w:marRight w:val="0"/>
                  <w:marTop w:val="0"/>
                  <w:marBottom w:val="0"/>
                  <w:divBdr>
                    <w:top w:val="none" w:sz="0" w:space="0" w:color="auto"/>
                    <w:left w:val="none" w:sz="0" w:space="0" w:color="auto"/>
                    <w:bottom w:val="none" w:sz="0" w:space="0" w:color="auto"/>
                    <w:right w:val="none" w:sz="0" w:space="0" w:color="auto"/>
                  </w:divBdr>
                  <w:divsChild>
                    <w:div w:id="1935900221">
                      <w:marLeft w:val="0"/>
                      <w:marRight w:val="0"/>
                      <w:marTop w:val="0"/>
                      <w:marBottom w:val="0"/>
                      <w:divBdr>
                        <w:top w:val="none" w:sz="0" w:space="0" w:color="auto"/>
                        <w:left w:val="none" w:sz="0" w:space="0" w:color="auto"/>
                        <w:bottom w:val="none" w:sz="0" w:space="0" w:color="auto"/>
                        <w:right w:val="none" w:sz="0" w:space="0" w:color="auto"/>
                      </w:divBdr>
                    </w:div>
                  </w:divsChild>
                </w:div>
                <w:div w:id="467554969">
                  <w:marLeft w:val="0"/>
                  <w:marRight w:val="0"/>
                  <w:marTop w:val="0"/>
                  <w:marBottom w:val="0"/>
                  <w:divBdr>
                    <w:top w:val="none" w:sz="0" w:space="0" w:color="auto"/>
                    <w:left w:val="none" w:sz="0" w:space="0" w:color="auto"/>
                    <w:bottom w:val="none" w:sz="0" w:space="0" w:color="auto"/>
                    <w:right w:val="none" w:sz="0" w:space="0" w:color="auto"/>
                  </w:divBdr>
                  <w:divsChild>
                    <w:div w:id="692222218">
                      <w:marLeft w:val="0"/>
                      <w:marRight w:val="0"/>
                      <w:marTop w:val="0"/>
                      <w:marBottom w:val="0"/>
                      <w:divBdr>
                        <w:top w:val="none" w:sz="0" w:space="0" w:color="auto"/>
                        <w:left w:val="none" w:sz="0" w:space="0" w:color="auto"/>
                        <w:bottom w:val="none" w:sz="0" w:space="0" w:color="auto"/>
                        <w:right w:val="none" w:sz="0" w:space="0" w:color="auto"/>
                      </w:divBdr>
                    </w:div>
                  </w:divsChild>
                </w:div>
                <w:div w:id="1048259179">
                  <w:marLeft w:val="0"/>
                  <w:marRight w:val="0"/>
                  <w:marTop w:val="0"/>
                  <w:marBottom w:val="0"/>
                  <w:divBdr>
                    <w:top w:val="none" w:sz="0" w:space="0" w:color="auto"/>
                    <w:left w:val="none" w:sz="0" w:space="0" w:color="auto"/>
                    <w:bottom w:val="none" w:sz="0" w:space="0" w:color="auto"/>
                    <w:right w:val="none" w:sz="0" w:space="0" w:color="auto"/>
                  </w:divBdr>
                  <w:divsChild>
                    <w:div w:id="1543320181">
                      <w:marLeft w:val="0"/>
                      <w:marRight w:val="0"/>
                      <w:marTop w:val="0"/>
                      <w:marBottom w:val="0"/>
                      <w:divBdr>
                        <w:top w:val="none" w:sz="0" w:space="0" w:color="auto"/>
                        <w:left w:val="none" w:sz="0" w:space="0" w:color="auto"/>
                        <w:bottom w:val="none" w:sz="0" w:space="0" w:color="auto"/>
                        <w:right w:val="none" w:sz="0" w:space="0" w:color="auto"/>
                      </w:divBdr>
                    </w:div>
                  </w:divsChild>
                </w:div>
                <w:div w:id="56244447">
                  <w:marLeft w:val="0"/>
                  <w:marRight w:val="0"/>
                  <w:marTop w:val="0"/>
                  <w:marBottom w:val="0"/>
                  <w:divBdr>
                    <w:top w:val="none" w:sz="0" w:space="0" w:color="auto"/>
                    <w:left w:val="none" w:sz="0" w:space="0" w:color="auto"/>
                    <w:bottom w:val="none" w:sz="0" w:space="0" w:color="auto"/>
                    <w:right w:val="none" w:sz="0" w:space="0" w:color="auto"/>
                  </w:divBdr>
                  <w:divsChild>
                    <w:div w:id="1336230726">
                      <w:marLeft w:val="0"/>
                      <w:marRight w:val="0"/>
                      <w:marTop w:val="0"/>
                      <w:marBottom w:val="0"/>
                      <w:divBdr>
                        <w:top w:val="none" w:sz="0" w:space="0" w:color="auto"/>
                        <w:left w:val="none" w:sz="0" w:space="0" w:color="auto"/>
                        <w:bottom w:val="none" w:sz="0" w:space="0" w:color="auto"/>
                        <w:right w:val="none" w:sz="0" w:space="0" w:color="auto"/>
                      </w:divBdr>
                    </w:div>
                  </w:divsChild>
                </w:div>
                <w:div w:id="1175849547">
                  <w:marLeft w:val="0"/>
                  <w:marRight w:val="0"/>
                  <w:marTop w:val="0"/>
                  <w:marBottom w:val="0"/>
                  <w:divBdr>
                    <w:top w:val="none" w:sz="0" w:space="0" w:color="auto"/>
                    <w:left w:val="none" w:sz="0" w:space="0" w:color="auto"/>
                    <w:bottom w:val="none" w:sz="0" w:space="0" w:color="auto"/>
                    <w:right w:val="none" w:sz="0" w:space="0" w:color="auto"/>
                  </w:divBdr>
                  <w:divsChild>
                    <w:div w:id="1509979139">
                      <w:marLeft w:val="0"/>
                      <w:marRight w:val="0"/>
                      <w:marTop w:val="0"/>
                      <w:marBottom w:val="0"/>
                      <w:divBdr>
                        <w:top w:val="none" w:sz="0" w:space="0" w:color="auto"/>
                        <w:left w:val="none" w:sz="0" w:space="0" w:color="auto"/>
                        <w:bottom w:val="none" w:sz="0" w:space="0" w:color="auto"/>
                        <w:right w:val="none" w:sz="0" w:space="0" w:color="auto"/>
                      </w:divBdr>
                    </w:div>
                  </w:divsChild>
                </w:div>
                <w:div w:id="1736590828">
                  <w:marLeft w:val="0"/>
                  <w:marRight w:val="0"/>
                  <w:marTop w:val="0"/>
                  <w:marBottom w:val="0"/>
                  <w:divBdr>
                    <w:top w:val="none" w:sz="0" w:space="0" w:color="auto"/>
                    <w:left w:val="none" w:sz="0" w:space="0" w:color="auto"/>
                    <w:bottom w:val="none" w:sz="0" w:space="0" w:color="auto"/>
                    <w:right w:val="none" w:sz="0" w:space="0" w:color="auto"/>
                  </w:divBdr>
                  <w:divsChild>
                    <w:div w:id="1832981862">
                      <w:marLeft w:val="0"/>
                      <w:marRight w:val="0"/>
                      <w:marTop w:val="0"/>
                      <w:marBottom w:val="0"/>
                      <w:divBdr>
                        <w:top w:val="none" w:sz="0" w:space="0" w:color="auto"/>
                        <w:left w:val="none" w:sz="0" w:space="0" w:color="auto"/>
                        <w:bottom w:val="none" w:sz="0" w:space="0" w:color="auto"/>
                        <w:right w:val="none" w:sz="0" w:space="0" w:color="auto"/>
                      </w:divBdr>
                    </w:div>
                  </w:divsChild>
                </w:div>
                <w:div w:id="1219708918">
                  <w:marLeft w:val="0"/>
                  <w:marRight w:val="0"/>
                  <w:marTop w:val="0"/>
                  <w:marBottom w:val="0"/>
                  <w:divBdr>
                    <w:top w:val="none" w:sz="0" w:space="0" w:color="auto"/>
                    <w:left w:val="none" w:sz="0" w:space="0" w:color="auto"/>
                    <w:bottom w:val="none" w:sz="0" w:space="0" w:color="auto"/>
                    <w:right w:val="none" w:sz="0" w:space="0" w:color="auto"/>
                  </w:divBdr>
                  <w:divsChild>
                    <w:div w:id="254870950">
                      <w:marLeft w:val="0"/>
                      <w:marRight w:val="0"/>
                      <w:marTop w:val="0"/>
                      <w:marBottom w:val="0"/>
                      <w:divBdr>
                        <w:top w:val="none" w:sz="0" w:space="0" w:color="auto"/>
                        <w:left w:val="none" w:sz="0" w:space="0" w:color="auto"/>
                        <w:bottom w:val="none" w:sz="0" w:space="0" w:color="auto"/>
                        <w:right w:val="none" w:sz="0" w:space="0" w:color="auto"/>
                      </w:divBdr>
                    </w:div>
                  </w:divsChild>
                </w:div>
                <w:div w:id="1497453430">
                  <w:marLeft w:val="0"/>
                  <w:marRight w:val="0"/>
                  <w:marTop w:val="0"/>
                  <w:marBottom w:val="0"/>
                  <w:divBdr>
                    <w:top w:val="none" w:sz="0" w:space="0" w:color="auto"/>
                    <w:left w:val="none" w:sz="0" w:space="0" w:color="auto"/>
                    <w:bottom w:val="none" w:sz="0" w:space="0" w:color="auto"/>
                    <w:right w:val="none" w:sz="0" w:space="0" w:color="auto"/>
                  </w:divBdr>
                  <w:divsChild>
                    <w:div w:id="1227689744">
                      <w:marLeft w:val="0"/>
                      <w:marRight w:val="0"/>
                      <w:marTop w:val="0"/>
                      <w:marBottom w:val="0"/>
                      <w:divBdr>
                        <w:top w:val="none" w:sz="0" w:space="0" w:color="auto"/>
                        <w:left w:val="none" w:sz="0" w:space="0" w:color="auto"/>
                        <w:bottom w:val="none" w:sz="0" w:space="0" w:color="auto"/>
                        <w:right w:val="none" w:sz="0" w:space="0" w:color="auto"/>
                      </w:divBdr>
                    </w:div>
                  </w:divsChild>
                </w:div>
                <w:div w:id="1549803603">
                  <w:marLeft w:val="0"/>
                  <w:marRight w:val="0"/>
                  <w:marTop w:val="0"/>
                  <w:marBottom w:val="0"/>
                  <w:divBdr>
                    <w:top w:val="none" w:sz="0" w:space="0" w:color="auto"/>
                    <w:left w:val="none" w:sz="0" w:space="0" w:color="auto"/>
                    <w:bottom w:val="none" w:sz="0" w:space="0" w:color="auto"/>
                    <w:right w:val="none" w:sz="0" w:space="0" w:color="auto"/>
                  </w:divBdr>
                  <w:divsChild>
                    <w:div w:id="1986078999">
                      <w:marLeft w:val="0"/>
                      <w:marRight w:val="0"/>
                      <w:marTop w:val="0"/>
                      <w:marBottom w:val="0"/>
                      <w:divBdr>
                        <w:top w:val="none" w:sz="0" w:space="0" w:color="auto"/>
                        <w:left w:val="none" w:sz="0" w:space="0" w:color="auto"/>
                        <w:bottom w:val="none" w:sz="0" w:space="0" w:color="auto"/>
                        <w:right w:val="none" w:sz="0" w:space="0" w:color="auto"/>
                      </w:divBdr>
                    </w:div>
                  </w:divsChild>
                </w:div>
                <w:div w:id="143132448">
                  <w:marLeft w:val="0"/>
                  <w:marRight w:val="0"/>
                  <w:marTop w:val="0"/>
                  <w:marBottom w:val="0"/>
                  <w:divBdr>
                    <w:top w:val="none" w:sz="0" w:space="0" w:color="auto"/>
                    <w:left w:val="none" w:sz="0" w:space="0" w:color="auto"/>
                    <w:bottom w:val="none" w:sz="0" w:space="0" w:color="auto"/>
                    <w:right w:val="none" w:sz="0" w:space="0" w:color="auto"/>
                  </w:divBdr>
                  <w:divsChild>
                    <w:div w:id="582640714">
                      <w:marLeft w:val="0"/>
                      <w:marRight w:val="0"/>
                      <w:marTop w:val="0"/>
                      <w:marBottom w:val="0"/>
                      <w:divBdr>
                        <w:top w:val="none" w:sz="0" w:space="0" w:color="auto"/>
                        <w:left w:val="none" w:sz="0" w:space="0" w:color="auto"/>
                        <w:bottom w:val="none" w:sz="0" w:space="0" w:color="auto"/>
                        <w:right w:val="none" w:sz="0" w:space="0" w:color="auto"/>
                      </w:divBdr>
                    </w:div>
                  </w:divsChild>
                </w:div>
                <w:div w:id="255092872">
                  <w:marLeft w:val="0"/>
                  <w:marRight w:val="0"/>
                  <w:marTop w:val="0"/>
                  <w:marBottom w:val="0"/>
                  <w:divBdr>
                    <w:top w:val="none" w:sz="0" w:space="0" w:color="auto"/>
                    <w:left w:val="none" w:sz="0" w:space="0" w:color="auto"/>
                    <w:bottom w:val="none" w:sz="0" w:space="0" w:color="auto"/>
                    <w:right w:val="none" w:sz="0" w:space="0" w:color="auto"/>
                  </w:divBdr>
                  <w:divsChild>
                    <w:div w:id="1756702359">
                      <w:marLeft w:val="0"/>
                      <w:marRight w:val="0"/>
                      <w:marTop w:val="0"/>
                      <w:marBottom w:val="0"/>
                      <w:divBdr>
                        <w:top w:val="none" w:sz="0" w:space="0" w:color="auto"/>
                        <w:left w:val="none" w:sz="0" w:space="0" w:color="auto"/>
                        <w:bottom w:val="none" w:sz="0" w:space="0" w:color="auto"/>
                        <w:right w:val="none" w:sz="0" w:space="0" w:color="auto"/>
                      </w:divBdr>
                    </w:div>
                  </w:divsChild>
                </w:div>
                <w:div w:id="779909893">
                  <w:marLeft w:val="0"/>
                  <w:marRight w:val="0"/>
                  <w:marTop w:val="0"/>
                  <w:marBottom w:val="0"/>
                  <w:divBdr>
                    <w:top w:val="none" w:sz="0" w:space="0" w:color="auto"/>
                    <w:left w:val="none" w:sz="0" w:space="0" w:color="auto"/>
                    <w:bottom w:val="none" w:sz="0" w:space="0" w:color="auto"/>
                    <w:right w:val="none" w:sz="0" w:space="0" w:color="auto"/>
                  </w:divBdr>
                  <w:divsChild>
                    <w:div w:id="1895923488">
                      <w:marLeft w:val="0"/>
                      <w:marRight w:val="0"/>
                      <w:marTop w:val="0"/>
                      <w:marBottom w:val="0"/>
                      <w:divBdr>
                        <w:top w:val="none" w:sz="0" w:space="0" w:color="auto"/>
                        <w:left w:val="none" w:sz="0" w:space="0" w:color="auto"/>
                        <w:bottom w:val="none" w:sz="0" w:space="0" w:color="auto"/>
                        <w:right w:val="none" w:sz="0" w:space="0" w:color="auto"/>
                      </w:divBdr>
                    </w:div>
                  </w:divsChild>
                </w:div>
                <w:div w:id="1267421641">
                  <w:marLeft w:val="0"/>
                  <w:marRight w:val="0"/>
                  <w:marTop w:val="0"/>
                  <w:marBottom w:val="0"/>
                  <w:divBdr>
                    <w:top w:val="none" w:sz="0" w:space="0" w:color="auto"/>
                    <w:left w:val="none" w:sz="0" w:space="0" w:color="auto"/>
                    <w:bottom w:val="none" w:sz="0" w:space="0" w:color="auto"/>
                    <w:right w:val="none" w:sz="0" w:space="0" w:color="auto"/>
                  </w:divBdr>
                  <w:divsChild>
                    <w:div w:id="724135832">
                      <w:marLeft w:val="0"/>
                      <w:marRight w:val="0"/>
                      <w:marTop w:val="0"/>
                      <w:marBottom w:val="0"/>
                      <w:divBdr>
                        <w:top w:val="none" w:sz="0" w:space="0" w:color="auto"/>
                        <w:left w:val="none" w:sz="0" w:space="0" w:color="auto"/>
                        <w:bottom w:val="none" w:sz="0" w:space="0" w:color="auto"/>
                        <w:right w:val="none" w:sz="0" w:space="0" w:color="auto"/>
                      </w:divBdr>
                    </w:div>
                  </w:divsChild>
                </w:div>
                <w:div w:id="1859611329">
                  <w:marLeft w:val="0"/>
                  <w:marRight w:val="0"/>
                  <w:marTop w:val="0"/>
                  <w:marBottom w:val="0"/>
                  <w:divBdr>
                    <w:top w:val="none" w:sz="0" w:space="0" w:color="auto"/>
                    <w:left w:val="none" w:sz="0" w:space="0" w:color="auto"/>
                    <w:bottom w:val="none" w:sz="0" w:space="0" w:color="auto"/>
                    <w:right w:val="none" w:sz="0" w:space="0" w:color="auto"/>
                  </w:divBdr>
                  <w:divsChild>
                    <w:div w:id="995105340">
                      <w:marLeft w:val="0"/>
                      <w:marRight w:val="0"/>
                      <w:marTop w:val="0"/>
                      <w:marBottom w:val="0"/>
                      <w:divBdr>
                        <w:top w:val="none" w:sz="0" w:space="0" w:color="auto"/>
                        <w:left w:val="none" w:sz="0" w:space="0" w:color="auto"/>
                        <w:bottom w:val="none" w:sz="0" w:space="0" w:color="auto"/>
                        <w:right w:val="none" w:sz="0" w:space="0" w:color="auto"/>
                      </w:divBdr>
                    </w:div>
                  </w:divsChild>
                </w:div>
                <w:div w:id="1970547389">
                  <w:marLeft w:val="0"/>
                  <w:marRight w:val="0"/>
                  <w:marTop w:val="0"/>
                  <w:marBottom w:val="0"/>
                  <w:divBdr>
                    <w:top w:val="none" w:sz="0" w:space="0" w:color="auto"/>
                    <w:left w:val="none" w:sz="0" w:space="0" w:color="auto"/>
                    <w:bottom w:val="none" w:sz="0" w:space="0" w:color="auto"/>
                    <w:right w:val="none" w:sz="0" w:space="0" w:color="auto"/>
                  </w:divBdr>
                  <w:divsChild>
                    <w:div w:id="65416211">
                      <w:marLeft w:val="0"/>
                      <w:marRight w:val="0"/>
                      <w:marTop w:val="0"/>
                      <w:marBottom w:val="0"/>
                      <w:divBdr>
                        <w:top w:val="none" w:sz="0" w:space="0" w:color="auto"/>
                        <w:left w:val="none" w:sz="0" w:space="0" w:color="auto"/>
                        <w:bottom w:val="none" w:sz="0" w:space="0" w:color="auto"/>
                        <w:right w:val="none" w:sz="0" w:space="0" w:color="auto"/>
                      </w:divBdr>
                    </w:div>
                  </w:divsChild>
                </w:div>
                <w:div w:id="2067489137">
                  <w:marLeft w:val="0"/>
                  <w:marRight w:val="0"/>
                  <w:marTop w:val="0"/>
                  <w:marBottom w:val="0"/>
                  <w:divBdr>
                    <w:top w:val="none" w:sz="0" w:space="0" w:color="auto"/>
                    <w:left w:val="none" w:sz="0" w:space="0" w:color="auto"/>
                    <w:bottom w:val="none" w:sz="0" w:space="0" w:color="auto"/>
                    <w:right w:val="none" w:sz="0" w:space="0" w:color="auto"/>
                  </w:divBdr>
                  <w:divsChild>
                    <w:div w:id="901670642">
                      <w:marLeft w:val="0"/>
                      <w:marRight w:val="0"/>
                      <w:marTop w:val="0"/>
                      <w:marBottom w:val="0"/>
                      <w:divBdr>
                        <w:top w:val="none" w:sz="0" w:space="0" w:color="auto"/>
                        <w:left w:val="none" w:sz="0" w:space="0" w:color="auto"/>
                        <w:bottom w:val="none" w:sz="0" w:space="0" w:color="auto"/>
                        <w:right w:val="none" w:sz="0" w:space="0" w:color="auto"/>
                      </w:divBdr>
                    </w:div>
                  </w:divsChild>
                </w:div>
                <w:div w:id="1869298521">
                  <w:marLeft w:val="0"/>
                  <w:marRight w:val="0"/>
                  <w:marTop w:val="0"/>
                  <w:marBottom w:val="0"/>
                  <w:divBdr>
                    <w:top w:val="none" w:sz="0" w:space="0" w:color="auto"/>
                    <w:left w:val="none" w:sz="0" w:space="0" w:color="auto"/>
                    <w:bottom w:val="none" w:sz="0" w:space="0" w:color="auto"/>
                    <w:right w:val="none" w:sz="0" w:space="0" w:color="auto"/>
                  </w:divBdr>
                  <w:divsChild>
                    <w:div w:id="700857825">
                      <w:marLeft w:val="0"/>
                      <w:marRight w:val="0"/>
                      <w:marTop w:val="0"/>
                      <w:marBottom w:val="0"/>
                      <w:divBdr>
                        <w:top w:val="none" w:sz="0" w:space="0" w:color="auto"/>
                        <w:left w:val="none" w:sz="0" w:space="0" w:color="auto"/>
                        <w:bottom w:val="none" w:sz="0" w:space="0" w:color="auto"/>
                        <w:right w:val="none" w:sz="0" w:space="0" w:color="auto"/>
                      </w:divBdr>
                    </w:div>
                  </w:divsChild>
                </w:div>
                <w:div w:id="1508599540">
                  <w:marLeft w:val="0"/>
                  <w:marRight w:val="0"/>
                  <w:marTop w:val="0"/>
                  <w:marBottom w:val="0"/>
                  <w:divBdr>
                    <w:top w:val="none" w:sz="0" w:space="0" w:color="auto"/>
                    <w:left w:val="none" w:sz="0" w:space="0" w:color="auto"/>
                    <w:bottom w:val="none" w:sz="0" w:space="0" w:color="auto"/>
                    <w:right w:val="none" w:sz="0" w:space="0" w:color="auto"/>
                  </w:divBdr>
                  <w:divsChild>
                    <w:div w:id="1624383919">
                      <w:marLeft w:val="0"/>
                      <w:marRight w:val="0"/>
                      <w:marTop w:val="0"/>
                      <w:marBottom w:val="0"/>
                      <w:divBdr>
                        <w:top w:val="none" w:sz="0" w:space="0" w:color="auto"/>
                        <w:left w:val="none" w:sz="0" w:space="0" w:color="auto"/>
                        <w:bottom w:val="none" w:sz="0" w:space="0" w:color="auto"/>
                        <w:right w:val="none" w:sz="0" w:space="0" w:color="auto"/>
                      </w:divBdr>
                    </w:div>
                  </w:divsChild>
                </w:div>
                <w:div w:id="1696538483">
                  <w:marLeft w:val="0"/>
                  <w:marRight w:val="0"/>
                  <w:marTop w:val="0"/>
                  <w:marBottom w:val="0"/>
                  <w:divBdr>
                    <w:top w:val="none" w:sz="0" w:space="0" w:color="auto"/>
                    <w:left w:val="none" w:sz="0" w:space="0" w:color="auto"/>
                    <w:bottom w:val="none" w:sz="0" w:space="0" w:color="auto"/>
                    <w:right w:val="none" w:sz="0" w:space="0" w:color="auto"/>
                  </w:divBdr>
                  <w:divsChild>
                    <w:div w:id="1588228610">
                      <w:marLeft w:val="0"/>
                      <w:marRight w:val="0"/>
                      <w:marTop w:val="0"/>
                      <w:marBottom w:val="0"/>
                      <w:divBdr>
                        <w:top w:val="none" w:sz="0" w:space="0" w:color="auto"/>
                        <w:left w:val="none" w:sz="0" w:space="0" w:color="auto"/>
                        <w:bottom w:val="none" w:sz="0" w:space="0" w:color="auto"/>
                        <w:right w:val="none" w:sz="0" w:space="0" w:color="auto"/>
                      </w:divBdr>
                    </w:div>
                  </w:divsChild>
                </w:div>
                <w:div w:id="1413620320">
                  <w:marLeft w:val="0"/>
                  <w:marRight w:val="0"/>
                  <w:marTop w:val="0"/>
                  <w:marBottom w:val="0"/>
                  <w:divBdr>
                    <w:top w:val="none" w:sz="0" w:space="0" w:color="auto"/>
                    <w:left w:val="none" w:sz="0" w:space="0" w:color="auto"/>
                    <w:bottom w:val="none" w:sz="0" w:space="0" w:color="auto"/>
                    <w:right w:val="none" w:sz="0" w:space="0" w:color="auto"/>
                  </w:divBdr>
                  <w:divsChild>
                    <w:div w:id="133376682">
                      <w:marLeft w:val="0"/>
                      <w:marRight w:val="0"/>
                      <w:marTop w:val="0"/>
                      <w:marBottom w:val="0"/>
                      <w:divBdr>
                        <w:top w:val="none" w:sz="0" w:space="0" w:color="auto"/>
                        <w:left w:val="none" w:sz="0" w:space="0" w:color="auto"/>
                        <w:bottom w:val="none" w:sz="0" w:space="0" w:color="auto"/>
                        <w:right w:val="none" w:sz="0" w:space="0" w:color="auto"/>
                      </w:divBdr>
                    </w:div>
                  </w:divsChild>
                </w:div>
                <w:div w:id="2070155491">
                  <w:marLeft w:val="0"/>
                  <w:marRight w:val="0"/>
                  <w:marTop w:val="0"/>
                  <w:marBottom w:val="0"/>
                  <w:divBdr>
                    <w:top w:val="none" w:sz="0" w:space="0" w:color="auto"/>
                    <w:left w:val="none" w:sz="0" w:space="0" w:color="auto"/>
                    <w:bottom w:val="none" w:sz="0" w:space="0" w:color="auto"/>
                    <w:right w:val="none" w:sz="0" w:space="0" w:color="auto"/>
                  </w:divBdr>
                  <w:divsChild>
                    <w:div w:id="1251498827">
                      <w:marLeft w:val="0"/>
                      <w:marRight w:val="0"/>
                      <w:marTop w:val="0"/>
                      <w:marBottom w:val="0"/>
                      <w:divBdr>
                        <w:top w:val="none" w:sz="0" w:space="0" w:color="auto"/>
                        <w:left w:val="none" w:sz="0" w:space="0" w:color="auto"/>
                        <w:bottom w:val="none" w:sz="0" w:space="0" w:color="auto"/>
                        <w:right w:val="none" w:sz="0" w:space="0" w:color="auto"/>
                      </w:divBdr>
                    </w:div>
                  </w:divsChild>
                </w:div>
                <w:div w:id="1674725760">
                  <w:marLeft w:val="0"/>
                  <w:marRight w:val="0"/>
                  <w:marTop w:val="0"/>
                  <w:marBottom w:val="0"/>
                  <w:divBdr>
                    <w:top w:val="none" w:sz="0" w:space="0" w:color="auto"/>
                    <w:left w:val="none" w:sz="0" w:space="0" w:color="auto"/>
                    <w:bottom w:val="none" w:sz="0" w:space="0" w:color="auto"/>
                    <w:right w:val="none" w:sz="0" w:space="0" w:color="auto"/>
                  </w:divBdr>
                  <w:divsChild>
                    <w:div w:id="1623614964">
                      <w:marLeft w:val="0"/>
                      <w:marRight w:val="0"/>
                      <w:marTop w:val="0"/>
                      <w:marBottom w:val="0"/>
                      <w:divBdr>
                        <w:top w:val="none" w:sz="0" w:space="0" w:color="auto"/>
                        <w:left w:val="none" w:sz="0" w:space="0" w:color="auto"/>
                        <w:bottom w:val="none" w:sz="0" w:space="0" w:color="auto"/>
                        <w:right w:val="none" w:sz="0" w:space="0" w:color="auto"/>
                      </w:divBdr>
                    </w:div>
                  </w:divsChild>
                </w:div>
                <w:div w:id="1132555239">
                  <w:marLeft w:val="0"/>
                  <w:marRight w:val="0"/>
                  <w:marTop w:val="0"/>
                  <w:marBottom w:val="0"/>
                  <w:divBdr>
                    <w:top w:val="none" w:sz="0" w:space="0" w:color="auto"/>
                    <w:left w:val="none" w:sz="0" w:space="0" w:color="auto"/>
                    <w:bottom w:val="none" w:sz="0" w:space="0" w:color="auto"/>
                    <w:right w:val="none" w:sz="0" w:space="0" w:color="auto"/>
                  </w:divBdr>
                  <w:divsChild>
                    <w:div w:id="1369179341">
                      <w:marLeft w:val="0"/>
                      <w:marRight w:val="0"/>
                      <w:marTop w:val="0"/>
                      <w:marBottom w:val="0"/>
                      <w:divBdr>
                        <w:top w:val="none" w:sz="0" w:space="0" w:color="auto"/>
                        <w:left w:val="none" w:sz="0" w:space="0" w:color="auto"/>
                        <w:bottom w:val="none" w:sz="0" w:space="0" w:color="auto"/>
                        <w:right w:val="none" w:sz="0" w:space="0" w:color="auto"/>
                      </w:divBdr>
                    </w:div>
                  </w:divsChild>
                </w:div>
                <w:div w:id="149447796">
                  <w:marLeft w:val="0"/>
                  <w:marRight w:val="0"/>
                  <w:marTop w:val="0"/>
                  <w:marBottom w:val="0"/>
                  <w:divBdr>
                    <w:top w:val="none" w:sz="0" w:space="0" w:color="auto"/>
                    <w:left w:val="none" w:sz="0" w:space="0" w:color="auto"/>
                    <w:bottom w:val="none" w:sz="0" w:space="0" w:color="auto"/>
                    <w:right w:val="none" w:sz="0" w:space="0" w:color="auto"/>
                  </w:divBdr>
                  <w:divsChild>
                    <w:div w:id="883373460">
                      <w:marLeft w:val="0"/>
                      <w:marRight w:val="0"/>
                      <w:marTop w:val="0"/>
                      <w:marBottom w:val="0"/>
                      <w:divBdr>
                        <w:top w:val="none" w:sz="0" w:space="0" w:color="auto"/>
                        <w:left w:val="none" w:sz="0" w:space="0" w:color="auto"/>
                        <w:bottom w:val="none" w:sz="0" w:space="0" w:color="auto"/>
                        <w:right w:val="none" w:sz="0" w:space="0" w:color="auto"/>
                      </w:divBdr>
                    </w:div>
                  </w:divsChild>
                </w:div>
                <w:div w:id="380135695">
                  <w:marLeft w:val="0"/>
                  <w:marRight w:val="0"/>
                  <w:marTop w:val="0"/>
                  <w:marBottom w:val="0"/>
                  <w:divBdr>
                    <w:top w:val="none" w:sz="0" w:space="0" w:color="auto"/>
                    <w:left w:val="none" w:sz="0" w:space="0" w:color="auto"/>
                    <w:bottom w:val="none" w:sz="0" w:space="0" w:color="auto"/>
                    <w:right w:val="none" w:sz="0" w:space="0" w:color="auto"/>
                  </w:divBdr>
                  <w:divsChild>
                    <w:div w:id="1485001648">
                      <w:marLeft w:val="0"/>
                      <w:marRight w:val="0"/>
                      <w:marTop w:val="0"/>
                      <w:marBottom w:val="0"/>
                      <w:divBdr>
                        <w:top w:val="none" w:sz="0" w:space="0" w:color="auto"/>
                        <w:left w:val="none" w:sz="0" w:space="0" w:color="auto"/>
                        <w:bottom w:val="none" w:sz="0" w:space="0" w:color="auto"/>
                        <w:right w:val="none" w:sz="0" w:space="0" w:color="auto"/>
                      </w:divBdr>
                    </w:div>
                  </w:divsChild>
                </w:div>
                <w:div w:id="1099060321">
                  <w:marLeft w:val="0"/>
                  <w:marRight w:val="0"/>
                  <w:marTop w:val="0"/>
                  <w:marBottom w:val="0"/>
                  <w:divBdr>
                    <w:top w:val="none" w:sz="0" w:space="0" w:color="auto"/>
                    <w:left w:val="none" w:sz="0" w:space="0" w:color="auto"/>
                    <w:bottom w:val="none" w:sz="0" w:space="0" w:color="auto"/>
                    <w:right w:val="none" w:sz="0" w:space="0" w:color="auto"/>
                  </w:divBdr>
                  <w:divsChild>
                    <w:div w:id="491408538">
                      <w:marLeft w:val="0"/>
                      <w:marRight w:val="0"/>
                      <w:marTop w:val="0"/>
                      <w:marBottom w:val="0"/>
                      <w:divBdr>
                        <w:top w:val="none" w:sz="0" w:space="0" w:color="auto"/>
                        <w:left w:val="none" w:sz="0" w:space="0" w:color="auto"/>
                        <w:bottom w:val="none" w:sz="0" w:space="0" w:color="auto"/>
                        <w:right w:val="none" w:sz="0" w:space="0" w:color="auto"/>
                      </w:divBdr>
                    </w:div>
                  </w:divsChild>
                </w:div>
                <w:div w:id="631600418">
                  <w:marLeft w:val="0"/>
                  <w:marRight w:val="0"/>
                  <w:marTop w:val="0"/>
                  <w:marBottom w:val="0"/>
                  <w:divBdr>
                    <w:top w:val="none" w:sz="0" w:space="0" w:color="auto"/>
                    <w:left w:val="none" w:sz="0" w:space="0" w:color="auto"/>
                    <w:bottom w:val="none" w:sz="0" w:space="0" w:color="auto"/>
                    <w:right w:val="none" w:sz="0" w:space="0" w:color="auto"/>
                  </w:divBdr>
                  <w:divsChild>
                    <w:div w:id="477259881">
                      <w:marLeft w:val="0"/>
                      <w:marRight w:val="0"/>
                      <w:marTop w:val="0"/>
                      <w:marBottom w:val="0"/>
                      <w:divBdr>
                        <w:top w:val="none" w:sz="0" w:space="0" w:color="auto"/>
                        <w:left w:val="none" w:sz="0" w:space="0" w:color="auto"/>
                        <w:bottom w:val="none" w:sz="0" w:space="0" w:color="auto"/>
                        <w:right w:val="none" w:sz="0" w:space="0" w:color="auto"/>
                      </w:divBdr>
                    </w:div>
                  </w:divsChild>
                </w:div>
                <w:div w:id="781993490">
                  <w:marLeft w:val="0"/>
                  <w:marRight w:val="0"/>
                  <w:marTop w:val="0"/>
                  <w:marBottom w:val="0"/>
                  <w:divBdr>
                    <w:top w:val="none" w:sz="0" w:space="0" w:color="auto"/>
                    <w:left w:val="none" w:sz="0" w:space="0" w:color="auto"/>
                    <w:bottom w:val="none" w:sz="0" w:space="0" w:color="auto"/>
                    <w:right w:val="none" w:sz="0" w:space="0" w:color="auto"/>
                  </w:divBdr>
                  <w:divsChild>
                    <w:div w:id="1200049862">
                      <w:marLeft w:val="0"/>
                      <w:marRight w:val="0"/>
                      <w:marTop w:val="0"/>
                      <w:marBottom w:val="0"/>
                      <w:divBdr>
                        <w:top w:val="none" w:sz="0" w:space="0" w:color="auto"/>
                        <w:left w:val="none" w:sz="0" w:space="0" w:color="auto"/>
                        <w:bottom w:val="none" w:sz="0" w:space="0" w:color="auto"/>
                        <w:right w:val="none" w:sz="0" w:space="0" w:color="auto"/>
                      </w:divBdr>
                    </w:div>
                  </w:divsChild>
                </w:div>
                <w:div w:id="1971857465">
                  <w:marLeft w:val="0"/>
                  <w:marRight w:val="0"/>
                  <w:marTop w:val="0"/>
                  <w:marBottom w:val="0"/>
                  <w:divBdr>
                    <w:top w:val="none" w:sz="0" w:space="0" w:color="auto"/>
                    <w:left w:val="none" w:sz="0" w:space="0" w:color="auto"/>
                    <w:bottom w:val="none" w:sz="0" w:space="0" w:color="auto"/>
                    <w:right w:val="none" w:sz="0" w:space="0" w:color="auto"/>
                  </w:divBdr>
                  <w:divsChild>
                    <w:div w:id="1260680930">
                      <w:marLeft w:val="0"/>
                      <w:marRight w:val="0"/>
                      <w:marTop w:val="0"/>
                      <w:marBottom w:val="0"/>
                      <w:divBdr>
                        <w:top w:val="none" w:sz="0" w:space="0" w:color="auto"/>
                        <w:left w:val="none" w:sz="0" w:space="0" w:color="auto"/>
                        <w:bottom w:val="none" w:sz="0" w:space="0" w:color="auto"/>
                        <w:right w:val="none" w:sz="0" w:space="0" w:color="auto"/>
                      </w:divBdr>
                    </w:div>
                  </w:divsChild>
                </w:div>
                <w:div w:id="1797796544">
                  <w:marLeft w:val="0"/>
                  <w:marRight w:val="0"/>
                  <w:marTop w:val="0"/>
                  <w:marBottom w:val="0"/>
                  <w:divBdr>
                    <w:top w:val="none" w:sz="0" w:space="0" w:color="auto"/>
                    <w:left w:val="none" w:sz="0" w:space="0" w:color="auto"/>
                    <w:bottom w:val="none" w:sz="0" w:space="0" w:color="auto"/>
                    <w:right w:val="none" w:sz="0" w:space="0" w:color="auto"/>
                  </w:divBdr>
                  <w:divsChild>
                    <w:div w:id="927806133">
                      <w:marLeft w:val="0"/>
                      <w:marRight w:val="0"/>
                      <w:marTop w:val="0"/>
                      <w:marBottom w:val="0"/>
                      <w:divBdr>
                        <w:top w:val="none" w:sz="0" w:space="0" w:color="auto"/>
                        <w:left w:val="none" w:sz="0" w:space="0" w:color="auto"/>
                        <w:bottom w:val="none" w:sz="0" w:space="0" w:color="auto"/>
                        <w:right w:val="none" w:sz="0" w:space="0" w:color="auto"/>
                      </w:divBdr>
                    </w:div>
                  </w:divsChild>
                </w:div>
                <w:div w:id="685719558">
                  <w:marLeft w:val="0"/>
                  <w:marRight w:val="0"/>
                  <w:marTop w:val="0"/>
                  <w:marBottom w:val="0"/>
                  <w:divBdr>
                    <w:top w:val="none" w:sz="0" w:space="0" w:color="auto"/>
                    <w:left w:val="none" w:sz="0" w:space="0" w:color="auto"/>
                    <w:bottom w:val="none" w:sz="0" w:space="0" w:color="auto"/>
                    <w:right w:val="none" w:sz="0" w:space="0" w:color="auto"/>
                  </w:divBdr>
                  <w:divsChild>
                    <w:div w:id="359745138">
                      <w:marLeft w:val="0"/>
                      <w:marRight w:val="0"/>
                      <w:marTop w:val="0"/>
                      <w:marBottom w:val="0"/>
                      <w:divBdr>
                        <w:top w:val="none" w:sz="0" w:space="0" w:color="auto"/>
                        <w:left w:val="none" w:sz="0" w:space="0" w:color="auto"/>
                        <w:bottom w:val="none" w:sz="0" w:space="0" w:color="auto"/>
                        <w:right w:val="none" w:sz="0" w:space="0" w:color="auto"/>
                      </w:divBdr>
                    </w:div>
                  </w:divsChild>
                </w:div>
                <w:div w:id="1568111356">
                  <w:marLeft w:val="0"/>
                  <w:marRight w:val="0"/>
                  <w:marTop w:val="0"/>
                  <w:marBottom w:val="0"/>
                  <w:divBdr>
                    <w:top w:val="none" w:sz="0" w:space="0" w:color="auto"/>
                    <w:left w:val="none" w:sz="0" w:space="0" w:color="auto"/>
                    <w:bottom w:val="none" w:sz="0" w:space="0" w:color="auto"/>
                    <w:right w:val="none" w:sz="0" w:space="0" w:color="auto"/>
                  </w:divBdr>
                  <w:divsChild>
                    <w:div w:id="1509173517">
                      <w:marLeft w:val="0"/>
                      <w:marRight w:val="0"/>
                      <w:marTop w:val="0"/>
                      <w:marBottom w:val="0"/>
                      <w:divBdr>
                        <w:top w:val="none" w:sz="0" w:space="0" w:color="auto"/>
                        <w:left w:val="none" w:sz="0" w:space="0" w:color="auto"/>
                        <w:bottom w:val="none" w:sz="0" w:space="0" w:color="auto"/>
                        <w:right w:val="none" w:sz="0" w:space="0" w:color="auto"/>
                      </w:divBdr>
                    </w:div>
                  </w:divsChild>
                </w:div>
                <w:div w:id="629169345">
                  <w:marLeft w:val="0"/>
                  <w:marRight w:val="0"/>
                  <w:marTop w:val="0"/>
                  <w:marBottom w:val="0"/>
                  <w:divBdr>
                    <w:top w:val="none" w:sz="0" w:space="0" w:color="auto"/>
                    <w:left w:val="none" w:sz="0" w:space="0" w:color="auto"/>
                    <w:bottom w:val="none" w:sz="0" w:space="0" w:color="auto"/>
                    <w:right w:val="none" w:sz="0" w:space="0" w:color="auto"/>
                  </w:divBdr>
                  <w:divsChild>
                    <w:div w:id="951281642">
                      <w:marLeft w:val="0"/>
                      <w:marRight w:val="0"/>
                      <w:marTop w:val="0"/>
                      <w:marBottom w:val="0"/>
                      <w:divBdr>
                        <w:top w:val="none" w:sz="0" w:space="0" w:color="auto"/>
                        <w:left w:val="none" w:sz="0" w:space="0" w:color="auto"/>
                        <w:bottom w:val="none" w:sz="0" w:space="0" w:color="auto"/>
                        <w:right w:val="none" w:sz="0" w:space="0" w:color="auto"/>
                      </w:divBdr>
                    </w:div>
                  </w:divsChild>
                </w:div>
                <w:div w:id="1459176756">
                  <w:marLeft w:val="0"/>
                  <w:marRight w:val="0"/>
                  <w:marTop w:val="0"/>
                  <w:marBottom w:val="0"/>
                  <w:divBdr>
                    <w:top w:val="none" w:sz="0" w:space="0" w:color="auto"/>
                    <w:left w:val="none" w:sz="0" w:space="0" w:color="auto"/>
                    <w:bottom w:val="none" w:sz="0" w:space="0" w:color="auto"/>
                    <w:right w:val="none" w:sz="0" w:space="0" w:color="auto"/>
                  </w:divBdr>
                  <w:divsChild>
                    <w:div w:id="2057123272">
                      <w:marLeft w:val="0"/>
                      <w:marRight w:val="0"/>
                      <w:marTop w:val="0"/>
                      <w:marBottom w:val="0"/>
                      <w:divBdr>
                        <w:top w:val="none" w:sz="0" w:space="0" w:color="auto"/>
                        <w:left w:val="none" w:sz="0" w:space="0" w:color="auto"/>
                        <w:bottom w:val="none" w:sz="0" w:space="0" w:color="auto"/>
                        <w:right w:val="none" w:sz="0" w:space="0" w:color="auto"/>
                      </w:divBdr>
                    </w:div>
                  </w:divsChild>
                </w:div>
                <w:div w:id="896622248">
                  <w:marLeft w:val="0"/>
                  <w:marRight w:val="0"/>
                  <w:marTop w:val="0"/>
                  <w:marBottom w:val="0"/>
                  <w:divBdr>
                    <w:top w:val="none" w:sz="0" w:space="0" w:color="auto"/>
                    <w:left w:val="none" w:sz="0" w:space="0" w:color="auto"/>
                    <w:bottom w:val="none" w:sz="0" w:space="0" w:color="auto"/>
                    <w:right w:val="none" w:sz="0" w:space="0" w:color="auto"/>
                  </w:divBdr>
                  <w:divsChild>
                    <w:div w:id="1860006955">
                      <w:marLeft w:val="0"/>
                      <w:marRight w:val="0"/>
                      <w:marTop w:val="0"/>
                      <w:marBottom w:val="0"/>
                      <w:divBdr>
                        <w:top w:val="none" w:sz="0" w:space="0" w:color="auto"/>
                        <w:left w:val="none" w:sz="0" w:space="0" w:color="auto"/>
                        <w:bottom w:val="none" w:sz="0" w:space="0" w:color="auto"/>
                        <w:right w:val="none" w:sz="0" w:space="0" w:color="auto"/>
                      </w:divBdr>
                    </w:div>
                  </w:divsChild>
                </w:div>
                <w:div w:id="1670592936">
                  <w:marLeft w:val="0"/>
                  <w:marRight w:val="0"/>
                  <w:marTop w:val="0"/>
                  <w:marBottom w:val="0"/>
                  <w:divBdr>
                    <w:top w:val="none" w:sz="0" w:space="0" w:color="auto"/>
                    <w:left w:val="none" w:sz="0" w:space="0" w:color="auto"/>
                    <w:bottom w:val="none" w:sz="0" w:space="0" w:color="auto"/>
                    <w:right w:val="none" w:sz="0" w:space="0" w:color="auto"/>
                  </w:divBdr>
                  <w:divsChild>
                    <w:div w:id="2035419836">
                      <w:marLeft w:val="0"/>
                      <w:marRight w:val="0"/>
                      <w:marTop w:val="0"/>
                      <w:marBottom w:val="0"/>
                      <w:divBdr>
                        <w:top w:val="none" w:sz="0" w:space="0" w:color="auto"/>
                        <w:left w:val="none" w:sz="0" w:space="0" w:color="auto"/>
                        <w:bottom w:val="none" w:sz="0" w:space="0" w:color="auto"/>
                        <w:right w:val="none" w:sz="0" w:space="0" w:color="auto"/>
                      </w:divBdr>
                    </w:div>
                  </w:divsChild>
                </w:div>
                <w:div w:id="779180441">
                  <w:marLeft w:val="0"/>
                  <w:marRight w:val="0"/>
                  <w:marTop w:val="0"/>
                  <w:marBottom w:val="0"/>
                  <w:divBdr>
                    <w:top w:val="none" w:sz="0" w:space="0" w:color="auto"/>
                    <w:left w:val="none" w:sz="0" w:space="0" w:color="auto"/>
                    <w:bottom w:val="none" w:sz="0" w:space="0" w:color="auto"/>
                    <w:right w:val="none" w:sz="0" w:space="0" w:color="auto"/>
                  </w:divBdr>
                  <w:divsChild>
                    <w:div w:id="2056729615">
                      <w:marLeft w:val="0"/>
                      <w:marRight w:val="0"/>
                      <w:marTop w:val="0"/>
                      <w:marBottom w:val="0"/>
                      <w:divBdr>
                        <w:top w:val="none" w:sz="0" w:space="0" w:color="auto"/>
                        <w:left w:val="none" w:sz="0" w:space="0" w:color="auto"/>
                        <w:bottom w:val="none" w:sz="0" w:space="0" w:color="auto"/>
                        <w:right w:val="none" w:sz="0" w:space="0" w:color="auto"/>
                      </w:divBdr>
                    </w:div>
                  </w:divsChild>
                </w:div>
                <w:div w:id="173347942">
                  <w:marLeft w:val="0"/>
                  <w:marRight w:val="0"/>
                  <w:marTop w:val="0"/>
                  <w:marBottom w:val="0"/>
                  <w:divBdr>
                    <w:top w:val="none" w:sz="0" w:space="0" w:color="auto"/>
                    <w:left w:val="none" w:sz="0" w:space="0" w:color="auto"/>
                    <w:bottom w:val="none" w:sz="0" w:space="0" w:color="auto"/>
                    <w:right w:val="none" w:sz="0" w:space="0" w:color="auto"/>
                  </w:divBdr>
                  <w:divsChild>
                    <w:div w:id="1995641761">
                      <w:marLeft w:val="0"/>
                      <w:marRight w:val="0"/>
                      <w:marTop w:val="0"/>
                      <w:marBottom w:val="0"/>
                      <w:divBdr>
                        <w:top w:val="none" w:sz="0" w:space="0" w:color="auto"/>
                        <w:left w:val="none" w:sz="0" w:space="0" w:color="auto"/>
                        <w:bottom w:val="none" w:sz="0" w:space="0" w:color="auto"/>
                        <w:right w:val="none" w:sz="0" w:space="0" w:color="auto"/>
                      </w:divBdr>
                    </w:div>
                  </w:divsChild>
                </w:div>
                <w:div w:id="1768964356">
                  <w:marLeft w:val="0"/>
                  <w:marRight w:val="0"/>
                  <w:marTop w:val="0"/>
                  <w:marBottom w:val="0"/>
                  <w:divBdr>
                    <w:top w:val="none" w:sz="0" w:space="0" w:color="auto"/>
                    <w:left w:val="none" w:sz="0" w:space="0" w:color="auto"/>
                    <w:bottom w:val="none" w:sz="0" w:space="0" w:color="auto"/>
                    <w:right w:val="none" w:sz="0" w:space="0" w:color="auto"/>
                  </w:divBdr>
                  <w:divsChild>
                    <w:div w:id="135529872">
                      <w:marLeft w:val="0"/>
                      <w:marRight w:val="0"/>
                      <w:marTop w:val="0"/>
                      <w:marBottom w:val="0"/>
                      <w:divBdr>
                        <w:top w:val="none" w:sz="0" w:space="0" w:color="auto"/>
                        <w:left w:val="none" w:sz="0" w:space="0" w:color="auto"/>
                        <w:bottom w:val="none" w:sz="0" w:space="0" w:color="auto"/>
                        <w:right w:val="none" w:sz="0" w:space="0" w:color="auto"/>
                      </w:divBdr>
                    </w:div>
                  </w:divsChild>
                </w:div>
                <w:div w:id="430668029">
                  <w:marLeft w:val="0"/>
                  <w:marRight w:val="0"/>
                  <w:marTop w:val="0"/>
                  <w:marBottom w:val="0"/>
                  <w:divBdr>
                    <w:top w:val="none" w:sz="0" w:space="0" w:color="auto"/>
                    <w:left w:val="none" w:sz="0" w:space="0" w:color="auto"/>
                    <w:bottom w:val="none" w:sz="0" w:space="0" w:color="auto"/>
                    <w:right w:val="none" w:sz="0" w:space="0" w:color="auto"/>
                  </w:divBdr>
                  <w:divsChild>
                    <w:div w:id="1494443279">
                      <w:marLeft w:val="0"/>
                      <w:marRight w:val="0"/>
                      <w:marTop w:val="0"/>
                      <w:marBottom w:val="0"/>
                      <w:divBdr>
                        <w:top w:val="none" w:sz="0" w:space="0" w:color="auto"/>
                        <w:left w:val="none" w:sz="0" w:space="0" w:color="auto"/>
                        <w:bottom w:val="none" w:sz="0" w:space="0" w:color="auto"/>
                        <w:right w:val="none" w:sz="0" w:space="0" w:color="auto"/>
                      </w:divBdr>
                    </w:div>
                  </w:divsChild>
                </w:div>
                <w:div w:id="1276710935">
                  <w:marLeft w:val="0"/>
                  <w:marRight w:val="0"/>
                  <w:marTop w:val="0"/>
                  <w:marBottom w:val="0"/>
                  <w:divBdr>
                    <w:top w:val="none" w:sz="0" w:space="0" w:color="auto"/>
                    <w:left w:val="none" w:sz="0" w:space="0" w:color="auto"/>
                    <w:bottom w:val="none" w:sz="0" w:space="0" w:color="auto"/>
                    <w:right w:val="none" w:sz="0" w:space="0" w:color="auto"/>
                  </w:divBdr>
                  <w:divsChild>
                    <w:div w:id="705638058">
                      <w:marLeft w:val="0"/>
                      <w:marRight w:val="0"/>
                      <w:marTop w:val="0"/>
                      <w:marBottom w:val="0"/>
                      <w:divBdr>
                        <w:top w:val="none" w:sz="0" w:space="0" w:color="auto"/>
                        <w:left w:val="none" w:sz="0" w:space="0" w:color="auto"/>
                        <w:bottom w:val="none" w:sz="0" w:space="0" w:color="auto"/>
                        <w:right w:val="none" w:sz="0" w:space="0" w:color="auto"/>
                      </w:divBdr>
                    </w:div>
                  </w:divsChild>
                </w:div>
                <w:div w:id="613513576">
                  <w:marLeft w:val="0"/>
                  <w:marRight w:val="0"/>
                  <w:marTop w:val="0"/>
                  <w:marBottom w:val="0"/>
                  <w:divBdr>
                    <w:top w:val="none" w:sz="0" w:space="0" w:color="auto"/>
                    <w:left w:val="none" w:sz="0" w:space="0" w:color="auto"/>
                    <w:bottom w:val="none" w:sz="0" w:space="0" w:color="auto"/>
                    <w:right w:val="none" w:sz="0" w:space="0" w:color="auto"/>
                  </w:divBdr>
                  <w:divsChild>
                    <w:div w:id="1239901282">
                      <w:marLeft w:val="0"/>
                      <w:marRight w:val="0"/>
                      <w:marTop w:val="0"/>
                      <w:marBottom w:val="0"/>
                      <w:divBdr>
                        <w:top w:val="none" w:sz="0" w:space="0" w:color="auto"/>
                        <w:left w:val="none" w:sz="0" w:space="0" w:color="auto"/>
                        <w:bottom w:val="none" w:sz="0" w:space="0" w:color="auto"/>
                        <w:right w:val="none" w:sz="0" w:space="0" w:color="auto"/>
                      </w:divBdr>
                    </w:div>
                  </w:divsChild>
                </w:div>
                <w:div w:id="1097287152">
                  <w:marLeft w:val="0"/>
                  <w:marRight w:val="0"/>
                  <w:marTop w:val="0"/>
                  <w:marBottom w:val="0"/>
                  <w:divBdr>
                    <w:top w:val="none" w:sz="0" w:space="0" w:color="auto"/>
                    <w:left w:val="none" w:sz="0" w:space="0" w:color="auto"/>
                    <w:bottom w:val="none" w:sz="0" w:space="0" w:color="auto"/>
                    <w:right w:val="none" w:sz="0" w:space="0" w:color="auto"/>
                  </w:divBdr>
                  <w:divsChild>
                    <w:div w:id="29454756">
                      <w:marLeft w:val="0"/>
                      <w:marRight w:val="0"/>
                      <w:marTop w:val="0"/>
                      <w:marBottom w:val="0"/>
                      <w:divBdr>
                        <w:top w:val="none" w:sz="0" w:space="0" w:color="auto"/>
                        <w:left w:val="none" w:sz="0" w:space="0" w:color="auto"/>
                        <w:bottom w:val="none" w:sz="0" w:space="0" w:color="auto"/>
                        <w:right w:val="none" w:sz="0" w:space="0" w:color="auto"/>
                      </w:divBdr>
                    </w:div>
                  </w:divsChild>
                </w:div>
                <w:div w:id="760302039">
                  <w:marLeft w:val="0"/>
                  <w:marRight w:val="0"/>
                  <w:marTop w:val="0"/>
                  <w:marBottom w:val="0"/>
                  <w:divBdr>
                    <w:top w:val="none" w:sz="0" w:space="0" w:color="auto"/>
                    <w:left w:val="none" w:sz="0" w:space="0" w:color="auto"/>
                    <w:bottom w:val="none" w:sz="0" w:space="0" w:color="auto"/>
                    <w:right w:val="none" w:sz="0" w:space="0" w:color="auto"/>
                  </w:divBdr>
                  <w:divsChild>
                    <w:div w:id="308562907">
                      <w:marLeft w:val="0"/>
                      <w:marRight w:val="0"/>
                      <w:marTop w:val="0"/>
                      <w:marBottom w:val="0"/>
                      <w:divBdr>
                        <w:top w:val="none" w:sz="0" w:space="0" w:color="auto"/>
                        <w:left w:val="none" w:sz="0" w:space="0" w:color="auto"/>
                        <w:bottom w:val="none" w:sz="0" w:space="0" w:color="auto"/>
                        <w:right w:val="none" w:sz="0" w:space="0" w:color="auto"/>
                      </w:divBdr>
                    </w:div>
                  </w:divsChild>
                </w:div>
                <w:div w:id="1463035911">
                  <w:marLeft w:val="0"/>
                  <w:marRight w:val="0"/>
                  <w:marTop w:val="0"/>
                  <w:marBottom w:val="0"/>
                  <w:divBdr>
                    <w:top w:val="none" w:sz="0" w:space="0" w:color="auto"/>
                    <w:left w:val="none" w:sz="0" w:space="0" w:color="auto"/>
                    <w:bottom w:val="none" w:sz="0" w:space="0" w:color="auto"/>
                    <w:right w:val="none" w:sz="0" w:space="0" w:color="auto"/>
                  </w:divBdr>
                  <w:divsChild>
                    <w:div w:id="1454521400">
                      <w:marLeft w:val="0"/>
                      <w:marRight w:val="0"/>
                      <w:marTop w:val="0"/>
                      <w:marBottom w:val="0"/>
                      <w:divBdr>
                        <w:top w:val="none" w:sz="0" w:space="0" w:color="auto"/>
                        <w:left w:val="none" w:sz="0" w:space="0" w:color="auto"/>
                        <w:bottom w:val="none" w:sz="0" w:space="0" w:color="auto"/>
                        <w:right w:val="none" w:sz="0" w:space="0" w:color="auto"/>
                      </w:divBdr>
                    </w:div>
                  </w:divsChild>
                </w:div>
                <w:div w:id="902251043">
                  <w:marLeft w:val="0"/>
                  <w:marRight w:val="0"/>
                  <w:marTop w:val="0"/>
                  <w:marBottom w:val="0"/>
                  <w:divBdr>
                    <w:top w:val="none" w:sz="0" w:space="0" w:color="auto"/>
                    <w:left w:val="none" w:sz="0" w:space="0" w:color="auto"/>
                    <w:bottom w:val="none" w:sz="0" w:space="0" w:color="auto"/>
                    <w:right w:val="none" w:sz="0" w:space="0" w:color="auto"/>
                  </w:divBdr>
                  <w:divsChild>
                    <w:div w:id="506018945">
                      <w:marLeft w:val="0"/>
                      <w:marRight w:val="0"/>
                      <w:marTop w:val="0"/>
                      <w:marBottom w:val="0"/>
                      <w:divBdr>
                        <w:top w:val="none" w:sz="0" w:space="0" w:color="auto"/>
                        <w:left w:val="none" w:sz="0" w:space="0" w:color="auto"/>
                        <w:bottom w:val="none" w:sz="0" w:space="0" w:color="auto"/>
                        <w:right w:val="none" w:sz="0" w:space="0" w:color="auto"/>
                      </w:divBdr>
                    </w:div>
                  </w:divsChild>
                </w:div>
                <w:div w:id="1600026342">
                  <w:marLeft w:val="0"/>
                  <w:marRight w:val="0"/>
                  <w:marTop w:val="0"/>
                  <w:marBottom w:val="0"/>
                  <w:divBdr>
                    <w:top w:val="none" w:sz="0" w:space="0" w:color="auto"/>
                    <w:left w:val="none" w:sz="0" w:space="0" w:color="auto"/>
                    <w:bottom w:val="none" w:sz="0" w:space="0" w:color="auto"/>
                    <w:right w:val="none" w:sz="0" w:space="0" w:color="auto"/>
                  </w:divBdr>
                  <w:divsChild>
                    <w:div w:id="1492864355">
                      <w:marLeft w:val="0"/>
                      <w:marRight w:val="0"/>
                      <w:marTop w:val="0"/>
                      <w:marBottom w:val="0"/>
                      <w:divBdr>
                        <w:top w:val="none" w:sz="0" w:space="0" w:color="auto"/>
                        <w:left w:val="none" w:sz="0" w:space="0" w:color="auto"/>
                        <w:bottom w:val="none" w:sz="0" w:space="0" w:color="auto"/>
                        <w:right w:val="none" w:sz="0" w:space="0" w:color="auto"/>
                      </w:divBdr>
                    </w:div>
                  </w:divsChild>
                </w:div>
                <w:div w:id="1386754578">
                  <w:marLeft w:val="0"/>
                  <w:marRight w:val="0"/>
                  <w:marTop w:val="0"/>
                  <w:marBottom w:val="0"/>
                  <w:divBdr>
                    <w:top w:val="none" w:sz="0" w:space="0" w:color="auto"/>
                    <w:left w:val="none" w:sz="0" w:space="0" w:color="auto"/>
                    <w:bottom w:val="none" w:sz="0" w:space="0" w:color="auto"/>
                    <w:right w:val="none" w:sz="0" w:space="0" w:color="auto"/>
                  </w:divBdr>
                  <w:divsChild>
                    <w:div w:id="1921482656">
                      <w:marLeft w:val="0"/>
                      <w:marRight w:val="0"/>
                      <w:marTop w:val="0"/>
                      <w:marBottom w:val="0"/>
                      <w:divBdr>
                        <w:top w:val="none" w:sz="0" w:space="0" w:color="auto"/>
                        <w:left w:val="none" w:sz="0" w:space="0" w:color="auto"/>
                        <w:bottom w:val="none" w:sz="0" w:space="0" w:color="auto"/>
                        <w:right w:val="none" w:sz="0" w:space="0" w:color="auto"/>
                      </w:divBdr>
                    </w:div>
                  </w:divsChild>
                </w:div>
                <w:div w:id="480191471">
                  <w:marLeft w:val="0"/>
                  <w:marRight w:val="0"/>
                  <w:marTop w:val="0"/>
                  <w:marBottom w:val="0"/>
                  <w:divBdr>
                    <w:top w:val="none" w:sz="0" w:space="0" w:color="auto"/>
                    <w:left w:val="none" w:sz="0" w:space="0" w:color="auto"/>
                    <w:bottom w:val="none" w:sz="0" w:space="0" w:color="auto"/>
                    <w:right w:val="none" w:sz="0" w:space="0" w:color="auto"/>
                  </w:divBdr>
                  <w:divsChild>
                    <w:div w:id="1641224688">
                      <w:marLeft w:val="0"/>
                      <w:marRight w:val="0"/>
                      <w:marTop w:val="0"/>
                      <w:marBottom w:val="0"/>
                      <w:divBdr>
                        <w:top w:val="none" w:sz="0" w:space="0" w:color="auto"/>
                        <w:left w:val="none" w:sz="0" w:space="0" w:color="auto"/>
                        <w:bottom w:val="none" w:sz="0" w:space="0" w:color="auto"/>
                        <w:right w:val="none" w:sz="0" w:space="0" w:color="auto"/>
                      </w:divBdr>
                    </w:div>
                  </w:divsChild>
                </w:div>
                <w:div w:id="709111105">
                  <w:marLeft w:val="0"/>
                  <w:marRight w:val="0"/>
                  <w:marTop w:val="0"/>
                  <w:marBottom w:val="0"/>
                  <w:divBdr>
                    <w:top w:val="none" w:sz="0" w:space="0" w:color="auto"/>
                    <w:left w:val="none" w:sz="0" w:space="0" w:color="auto"/>
                    <w:bottom w:val="none" w:sz="0" w:space="0" w:color="auto"/>
                    <w:right w:val="none" w:sz="0" w:space="0" w:color="auto"/>
                  </w:divBdr>
                  <w:divsChild>
                    <w:div w:id="718818310">
                      <w:marLeft w:val="0"/>
                      <w:marRight w:val="0"/>
                      <w:marTop w:val="0"/>
                      <w:marBottom w:val="0"/>
                      <w:divBdr>
                        <w:top w:val="none" w:sz="0" w:space="0" w:color="auto"/>
                        <w:left w:val="none" w:sz="0" w:space="0" w:color="auto"/>
                        <w:bottom w:val="none" w:sz="0" w:space="0" w:color="auto"/>
                        <w:right w:val="none" w:sz="0" w:space="0" w:color="auto"/>
                      </w:divBdr>
                    </w:div>
                  </w:divsChild>
                </w:div>
                <w:div w:id="510797670">
                  <w:marLeft w:val="0"/>
                  <w:marRight w:val="0"/>
                  <w:marTop w:val="0"/>
                  <w:marBottom w:val="0"/>
                  <w:divBdr>
                    <w:top w:val="none" w:sz="0" w:space="0" w:color="auto"/>
                    <w:left w:val="none" w:sz="0" w:space="0" w:color="auto"/>
                    <w:bottom w:val="none" w:sz="0" w:space="0" w:color="auto"/>
                    <w:right w:val="none" w:sz="0" w:space="0" w:color="auto"/>
                  </w:divBdr>
                  <w:divsChild>
                    <w:div w:id="704058223">
                      <w:marLeft w:val="0"/>
                      <w:marRight w:val="0"/>
                      <w:marTop w:val="0"/>
                      <w:marBottom w:val="0"/>
                      <w:divBdr>
                        <w:top w:val="none" w:sz="0" w:space="0" w:color="auto"/>
                        <w:left w:val="none" w:sz="0" w:space="0" w:color="auto"/>
                        <w:bottom w:val="none" w:sz="0" w:space="0" w:color="auto"/>
                        <w:right w:val="none" w:sz="0" w:space="0" w:color="auto"/>
                      </w:divBdr>
                    </w:div>
                  </w:divsChild>
                </w:div>
                <w:div w:id="26412086">
                  <w:marLeft w:val="0"/>
                  <w:marRight w:val="0"/>
                  <w:marTop w:val="0"/>
                  <w:marBottom w:val="0"/>
                  <w:divBdr>
                    <w:top w:val="none" w:sz="0" w:space="0" w:color="auto"/>
                    <w:left w:val="none" w:sz="0" w:space="0" w:color="auto"/>
                    <w:bottom w:val="none" w:sz="0" w:space="0" w:color="auto"/>
                    <w:right w:val="none" w:sz="0" w:space="0" w:color="auto"/>
                  </w:divBdr>
                  <w:divsChild>
                    <w:div w:id="35857000">
                      <w:marLeft w:val="0"/>
                      <w:marRight w:val="0"/>
                      <w:marTop w:val="0"/>
                      <w:marBottom w:val="0"/>
                      <w:divBdr>
                        <w:top w:val="none" w:sz="0" w:space="0" w:color="auto"/>
                        <w:left w:val="none" w:sz="0" w:space="0" w:color="auto"/>
                        <w:bottom w:val="none" w:sz="0" w:space="0" w:color="auto"/>
                        <w:right w:val="none" w:sz="0" w:space="0" w:color="auto"/>
                      </w:divBdr>
                    </w:div>
                  </w:divsChild>
                </w:div>
                <w:div w:id="1512143606">
                  <w:marLeft w:val="0"/>
                  <w:marRight w:val="0"/>
                  <w:marTop w:val="0"/>
                  <w:marBottom w:val="0"/>
                  <w:divBdr>
                    <w:top w:val="none" w:sz="0" w:space="0" w:color="auto"/>
                    <w:left w:val="none" w:sz="0" w:space="0" w:color="auto"/>
                    <w:bottom w:val="none" w:sz="0" w:space="0" w:color="auto"/>
                    <w:right w:val="none" w:sz="0" w:space="0" w:color="auto"/>
                  </w:divBdr>
                  <w:divsChild>
                    <w:div w:id="1255170574">
                      <w:marLeft w:val="0"/>
                      <w:marRight w:val="0"/>
                      <w:marTop w:val="0"/>
                      <w:marBottom w:val="0"/>
                      <w:divBdr>
                        <w:top w:val="none" w:sz="0" w:space="0" w:color="auto"/>
                        <w:left w:val="none" w:sz="0" w:space="0" w:color="auto"/>
                        <w:bottom w:val="none" w:sz="0" w:space="0" w:color="auto"/>
                        <w:right w:val="none" w:sz="0" w:space="0" w:color="auto"/>
                      </w:divBdr>
                    </w:div>
                  </w:divsChild>
                </w:div>
                <w:div w:id="624510723">
                  <w:marLeft w:val="0"/>
                  <w:marRight w:val="0"/>
                  <w:marTop w:val="0"/>
                  <w:marBottom w:val="0"/>
                  <w:divBdr>
                    <w:top w:val="none" w:sz="0" w:space="0" w:color="auto"/>
                    <w:left w:val="none" w:sz="0" w:space="0" w:color="auto"/>
                    <w:bottom w:val="none" w:sz="0" w:space="0" w:color="auto"/>
                    <w:right w:val="none" w:sz="0" w:space="0" w:color="auto"/>
                  </w:divBdr>
                  <w:divsChild>
                    <w:div w:id="1239706672">
                      <w:marLeft w:val="0"/>
                      <w:marRight w:val="0"/>
                      <w:marTop w:val="0"/>
                      <w:marBottom w:val="0"/>
                      <w:divBdr>
                        <w:top w:val="none" w:sz="0" w:space="0" w:color="auto"/>
                        <w:left w:val="none" w:sz="0" w:space="0" w:color="auto"/>
                        <w:bottom w:val="none" w:sz="0" w:space="0" w:color="auto"/>
                        <w:right w:val="none" w:sz="0" w:space="0" w:color="auto"/>
                      </w:divBdr>
                    </w:div>
                  </w:divsChild>
                </w:div>
                <w:div w:id="558134994">
                  <w:marLeft w:val="0"/>
                  <w:marRight w:val="0"/>
                  <w:marTop w:val="0"/>
                  <w:marBottom w:val="0"/>
                  <w:divBdr>
                    <w:top w:val="none" w:sz="0" w:space="0" w:color="auto"/>
                    <w:left w:val="none" w:sz="0" w:space="0" w:color="auto"/>
                    <w:bottom w:val="none" w:sz="0" w:space="0" w:color="auto"/>
                    <w:right w:val="none" w:sz="0" w:space="0" w:color="auto"/>
                  </w:divBdr>
                  <w:divsChild>
                    <w:div w:id="1589385502">
                      <w:marLeft w:val="0"/>
                      <w:marRight w:val="0"/>
                      <w:marTop w:val="0"/>
                      <w:marBottom w:val="0"/>
                      <w:divBdr>
                        <w:top w:val="none" w:sz="0" w:space="0" w:color="auto"/>
                        <w:left w:val="none" w:sz="0" w:space="0" w:color="auto"/>
                        <w:bottom w:val="none" w:sz="0" w:space="0" w:color="auto"/>
                        <w:right w:val="none" w:sz="0" w:space="0" w:color="auto"/>
                      </w:divBdr>
                    </w:div>
                  </w:divsChild>
                </w:div>
                <w:div w:id="1773014959">
                  <w:marLeft w:val="0"/>
                  <w:marRight w:val="0"/>
                  <w:marTop w:val="0"/>
                  <w:marBottom w:val="0"/>
                  <w:divBdr>
                    <w:top w:val="none" w:sz="0" w:space="0" w:color="auto"/>
                    <w:left w:val="none" w:sz="0" w:space="0" w:color="auto"/>
                    <w:bottom w:val="none" w:sz="0" w:space="0" w:color="auto"/>
                    <w:right w:val="none" w:sz="0" w:space="0" w:color="auto"/>
                  </w:divBdr>
                  <w:divsChild>
                    <w:div w:id="1950966300">
                      <w:marLeft w:val="0"/>
                      <w:marRight w:val="0"/>
                      <w:marTop w:val="0"/>
                      <w:marBottom w:val="0"/>
                      <w:divBdr>
                        <w:top w:val="none" w:sz="0" w:space="0" w:color="auto"/>
                        <w:left w:val="none" w:sz="0" w:space="0" w:color="auto"/>
                        <w:bottom w:val="none" w:sz="0" w:space="0" w:color="auto"/>
                        <w:right w:val="none" w:sz="0" w:space="0" w:color="auto"/>
                      </w:divBdr>
                    </w:div>
                  </w:divsChild>
                </w:div>
                <w:div w:id="99842512">
                  <w:marLeft w:val="0"/>
                  <w:marRight w:val="0"/>
                  <w:marTop w:val="0"/>
                  <w:marBottom w:val="0"/>
                  <w:divBdr>
                    <w:top w:val="none" w:sz="0" w:space="0" w:color="auto"/>
                    <w:left w:val="none" w:sz="0" w:space="0" w:color="auto"/>
                    <w:bottom w:val="none" w:sz="0" w:space="0" w:color="auto"/>
                    <w:right w:val="none" w:sz="0" w:space="0" w:color="auto"/>
                  </w:divBdr>
                  <w:divsChild>
                    <w:div w:id="1036537681">
                      <w:marLeft w:val="0"/>
                      <w:marRight w:val="0"/>
                      <w:marTop w:val="0"/>
                      <w:marBottom w:val="0"/>
                      <w:divBdr>
                        <w:top w:val="none" w:sz="0" w:space="0" w:color="auto"/>
                        <w:left w:val="none" w:sz="0" w:space="0" w:color="auto"/>
                        <w:bottom w:val="none" w:sz="0" w:space="0" w:color="auto"/>
                        <w:right w:val="none" w:sz="0" w:space="0" w:color="auto"/>
                      </w:divBdr>
                    </w:div>
                  </w:divsChild>
                </w:div>
                <w:div w:id="372004213">
                  <w:marLeft w:val="0"/>
                  <w:marRight w:val="0"/>
                  <w:marTop w:val="0"/>
                  <w:marBottom w:val="0"/>
                  <w:divBdr>
                    <w:top w:val="none" w:sz="0" w:space="0" w:color="auto"/>
                    <w:left w:val="none" w:sz="0" w:space="0" w:color="auto"/>
                    <w:bottom w:val="none" w:sz="0" w:space="0" w:color="auto"/>
                    <w:right w:val="none" w:sz="0" w:space="0" w:color="auto"/>
                  </w:divBdr>
                  <w:divsChild>
                    <w:div w:id="1048339166">
                      <w:marLeft w:val="0"/>
                      <w:marRight w:val="0"/>
                      <w:marTop w:val="0"/>
                      <w:marBottom w:val="0"/>
                      <w:divBdr>
                        <w:top w:val="none" w:sz="0" w:space="0" w:color="auto"/>
                        <w:left w:val="none" w:sz="0" w:space="0" w:color="auto"/>
                        <w:bottom w:val="none" w:sz="0" w:space="0" w:color="auto"/>
                        <w:right w:val="none" w:sz="0" w:space="0" w:color="auto"/>
                      </w:divBdr>
                    </w:div>
                  </w:divsChild>
                </w:div>
                <w:div w:id="1276864904">
                  <w:marLeft w:val="0"/>
                  <w:marRight w:val="0"/>
                  <w:marTop w:val="0"/>
                  <w:marBottom w:val="0"/>
                  <w:divBdr>
                    <w:top w:val="none" w:sz="0" w:space="0" w:color="auto"/>
                    <w:left w:val="none" w:sz="0" w:space="0" w:color="auto"/>
                    <w:bottom w:val="none" w:sz="0" w:space="0" w:color="auto"/>
                    <w:right w:val="none" w:sz="0" w:space="0" w:color="auto"/>
                  </w:divBdr>
                  <w:divsChild>
                    <w:div w:id="124126213">
                      <w:marLeft w:val="0"/>
                      <w:marRight w:val="0"/>
                      <w:marTop w:val="0"/>
                      <w:marBottom w:val="0"/>
                      <w:divBdr>
                        <w:top w:val="none" w:sz="0" w:space="0" w:color="auto"/>
                        <w:left w:val="none" w:sz="0" w:space="0" w:color="auto"/>
                        <w:bottom w:val="none" w:sz="0" w:space="0" w:color="auto"/>
                        <w:right w:val="none" w:sz="0" w:space="0" w:color="auto"/>
                      </w:divBdr>
                    </w:div>
                  </w:divsChild>
                </w:div>
                <w:div w:id="2113551549">
                  <w:marLeft w:val="0"/>
                  <w:marRight w:val="0"/>
                  <w:marTop w:val="0"/>
                  <w:marBottom w:val="0"/>
                  <w:divBdr>
                    <w:top w:val="none" w:sz="0" w:space="0" w:color="auto"/>
                    <w:left w:val="none" w:sz="0" w:space="0" w:color="auto"/>
                    <w:bottom w:val="none" w:sz="0" w:space="0" w:color="auto"/>
                    <w:right w:val="none" w:sz="0" w:space="0" w:color="auto"/>
                  </w:divBdr>
                  <w:divsChild>
                    <w:div w:id="578448361">
                      <w:marLeft w:val="0"/>
                      <w:marRight w:val="0"/>
                      <w:marTop w:val="0"/>
                      <w:marBottom w:val="0"/>
                      <w:divBdr>
                        <w:top w:val="none" w:sz="0" w:space="0" w:color="auto"/>
                        <w:left w:val="none" w:sz="0" w:space="0" w:color="auto"/>
                        <w:bottom w:val="none" w:sz="0" w:space="0" w:color="auto"/>
                        <w:right w:val="none" w:sz="0" w:space="0" w:color="auto"/>
                      </w:divBdr>
                    </w:div>
                  </w:divsChild>
                </w:div>
                <w:div w:id="330255981">
                  <w:marLeft w:val="0"/>
                  <w:marRight w:val="0"/>
                  <w:marTop w:val="0"/>
                  <w:marBottom w:val="0"/>
                  <w:divBdr>
                    <w:top w:val="none" w:sz="0" w:space="0" w:color="auto"/>
                    <w:left w:val="none" w:sz="0" w:space="0" w:color="auto"/>
                    <w:bottom w:val="none" w:sz="0" w:space="0" w:color="auto"/>
                    <w:right w:val="none" w:sz="0" w:space="0" w:color="auto"/>
                  </w:divBdr>
                  <w:divsChild>
                    <w:div w:id="1214536444">
                      <w:marLeft w:val="0"/>
                      <w:marRight w:val="0"/>
                      <w:marTop w:val="0"/>
                      <w:marBottom w:val="0"/>
                      <w:divBdr>
                        <w:top w:val="none" w:sz="0" w:space="0" w:color="auto"/>
                        <w:left w:val="none" w:sz="0" w:space="0" w:color="auto"/>
                        <w:bottom w:val="none" w:sz="0" w:space="0" w:color="auto"/>
                        <w:right w:val="none" w:sz="0" w:space="0" w:color="auto"/>
                      </w:divBdr>
                    </w:div>
                  </w:divsChild>
                </w:div>
                <w:div w:id="1704789193">
                  <w:marLeft w:val="0"/>
                  <w:marRight w:val="0"/>
                  <w:marTop w:val="0"/>
                  <w:marBottom w:val="0"/>
                  <w:divBdr>
                    <w:top w:val="none" w:sz="0" w:space="0" w:color="auto"/>
                    <w:left w:val="none" w:sz="0" w:space="0" w:color="auto"/>
                    <w:bottom w:val="none" w:sz="0" w:space="0" w:color="auto"/>
                    <w:right w:val="none" w:sz="0" w:space="0" w:color="auto"/>
                  </w:divBdr>
                  <w:divsChild>
                    <w:div w:id="296567045">
                      <w:marLeft w:val="0"/>
                      <w:marRight w:val="0"/>
                      <w:marTop w:val="0"/>
                      <w:marBottom w:val="0"/>
                      <w:divBdr>
                        <w:top w:val="none" w:sz="0" w:space="0" w:color="auto"/>
                        <w:left w:val="none" w:sz="0" w:space="0" w:color="auto"/>
                        <w:bottom w:val="none" w:sz="0" w:space="0" w:color="auto"/>
                        <w:right w:val="none" w:sz="0" w:space="0" w:color="auto"/>
                      </w:divBdr>
                    </w:div>
                  </w:divsChild>
                </w:div>
                <w:div w:id="572009949">
                  <w:marLeft w:val="0"/>
                  <w:marRight w:val="0"/>
                  <w:marTop w:val="0"/>
                  <w:marBottom w:val="0"/>
                  <w:divBdr>
                    <w:top w:val="none" w:sz="0" w:space="0" w:color="auto"/>
                    <w:left w:val="none" w:sz="0" w:space="0" w:color="auto"/>
                    <w:bottom w:val="none" w:sz="0" w:space="0" w:color="auto"/>
                    <w:right w:val="none" w:sz="0" w:space="0" w:color="auto"/>
                  </w:divBdr>
                  <w:divsChild>
                    <w:div w:id="581794635">
                      <w:marLeft w:val="0"/>
                      <w:marRight w:val="0"/>
                      <w:marTop w:val="0"/>
                      <w:marBottom w:val="0"/>
                      <w:divBdr>
                        <w:top w:val="none" w:sz="0" w:space="0" w:color="auto"/>
                        <w:left w:val="none" w:sz="0" w:space="0" w:color="auto"/>
                        <w:bottom w:val="none" w:sz="0" w:space="0" w:color="auto"/>
                        <w:right w:val="none" w:sz="0" w:space="0" w:color="auto"/>
                      </w:divBdr>
                    </w:div>
                  </w:divsChild>
                </w:div>
                <w:div w:id="613829428">
                  <w:marLeft w:val="0"/>
                  <w:marRight w:val="0"/>
                  <w:marTop w:val="0"/>
                  <w:marBottom w:val="0"/>
                  <w:divBdr>
                    <w:top w:val="none" w:sz="0" w:space="0" w:color="auto"/>
                    <w:left w:val="none" w:sz="0" w:space="0" w:color="auto"/>
                    <w:bottom w:val="none" w:sz="0" w:space="0" w:color="auto"/>
                    <w:right w:val="none" w:sz="0" w:space="0" w:color="auto"/>
                  </w:divBdr>
                  <w:divsChild>
                    <w:div w:id="366412944">
                      <w:marLeft w:val="0"/>
                      <w:marRight w:val="0"/>
                      <w:marTop w:val="0"/>
                      <w:marBottom w:val="0"/>
                      <w:divBdr>
                        <w:top w:val="none" w:sz="0" w:space="0" w:color="auto"/>
                        <w:left w:val="none" w:sz="0" w:space="0" w:color="auto"/>
                        <w:bottom w:val="none" w:sz="0" w:space="0" w:color="auto"/>
                        <w:right w:val="none" w:sz="0" w:space="0" w:color="auto"/>
                      </w:divBdr>
                    </w:div>
                  </w:divsChild>
                </w:div>
                <w:div w:id="2103446927">
                  <w:marLeft w:val="0"/>
                  <w:marRight w:val="0"/>
                  <w:marTop w:val="0"/>
                  <w:marBottom w:val="0"/>
                  <w:divBdr>
                    <w:top w:val="none" w:sz="0" w:space="0" w:color="auto"/>
                    <w:left w:val="none" w:sz="0" w:space="0" w:color="auto"/>
                    <w:bottom w:val="none" w:sz="0" w:space="0" w:color="auto"/>
                    <w:right w:val="none" w:sz="0" w:space="0" w:color="auto"/>
                  </w:divBdr>
                  <w:divsChild>
                    <w:div w:id="611327355">
                      <w:marLeft w:val="0"/>
                      <w:marRight w:val="0"/>
                      <w:marTop w:val="0"/>
                      <w:marBottom w:val="0"/>
                      <w:divBdr>
                        <w:top w:val="none" w:sz="0" w:space="0" w:color="auto"/>
                        <w:left w:val="none" w:sz="0" w:space="0" w:color="auto"/>
                        <w:bottom w:val="none" w:sz="0" w:space="0" w:color="auto"/>
                        <w:right w:val="none" w:sz="0" w:space="0" w:color="auto"/>
                      </w:divBdr>
                    </w:div>
                  </w:divsChild>
                </w:div>
                <w:div w:id="920061717">
                  <w:marLeft w:val="0"/>
                  <w:marRight w:val="0"/>
                  <w:marTop w:val="0"/>
                  <w:marBottom w:val="0"/>
                  <w:divBdr>
                    <w:top w:val="none" w:sz="0" w:space="0" w:color="auto"/>
                    <w:left w:val="none" w:sz="0" w:space="0" w:color="auto"/>
                    <w:bottom w:val="none" w:sz="0" w:space="0" w:color="auto"/>
                    <w:right w:val="none" w:sz="0" w:space="0" w:color="auto"/>
                  </w:divBdr>
                  <w:divsChild>
                    <w:div w:id="619605928">
                      <w:marLeft w:val="0"/>
                      <w:marRight w:val="0"/>
                      <w:marTop w:val="0"/>
                      <w:marBottom w:val="0"/>
                      <w:divBdr>
                        <w:top w:val="none" w:sz="0" w:space="0" w:color="auto"/>
                        <w:left w:val="none" w:sz="0" w:space="0" w:color="auto"/>
                        <w:bottom w:val="none" w:sz="0" w:space="0" w:color="auto"/>
                        <w:right w:val="none" w:sz="0" w:space="0" w:color="auto"/>
                      </w:divBdr>
                    </w:div>
                  </w:divsChild>
                </w:div>
                <w:div w:id="1308825800">
                  <w:marLeft w:val="0"/>
                  <w:marRight w:val="0"/>
                  <w:marTop w:val="0"/>
                  <w:marBottom w:val="0"/>
                  <w:divBdr>
                    <w:top w:val="none" w:sz="0" w:space="0" w:color="auto"/>
                    <w:left w:val="none" w:sz="0" w:space="0" w:color="auto"/>
                    <w:bottom w:val="none" w:sz="0" w:space="0" w:color="auto"/>
                    <w:right w:val="none" w:sz="0" w:space="0" w:color="auto"/>
                  </w:divBdr>
                  <w:divsChild>
                    <w:div w:id="1079206574">
                      <w:marLeft w:val="0"/>
                      <w:marRight w:val="0"/>
                      <w:marTop w:val="0"/>
                      <w:marBottom w:val="0"/>
                      <w:divBdr>
                        <w:top w:val="none" w:sz="0" w:space="0" w:color="auto"/>
                        <w:left w:val="none" w:sz="0" w:space="0" w:color="auto"/>
                        <w:bottom w:val="none" w:sz="0" w:space="0" w:color="auto"/>
                        <w:right w:val="none" w:sz="0" w:space="0" w:color="auto"/>
                      </w:divBdr>
                    </w:div>
                  </w:divsChild>
                </w:div>
                <w:div w:id="2062438378">
                  <w:marLeft w:val="0"/>
                  <w:marRight w:val="0"/>
                  <w:marTop w:val="0"/>
                  <w:marBottom w:val="0"/>
                  <w:divBdr>
                    <w:top w:val="none" w:sz="0" w:space="0" w:color="auto"/>
                    <w:left w:val="none" w:sz="0" w:space="0" w:color="auto"/>
                    <w:bottom w:val="none" w:sz="0" w:space="0" w:color="auto"/>
                    <w:right w:val="none" w:sz="0" w:space="0" w:color="auto"/>
                  </w:divBdr>
                  <w:divsChild>
                    <w:div w:id="1397587019">
                      <w:marLeft w:val="0"/>
                      <w:marRight w:val="0"/>
                      <w:marTop w:val="0"/>
                      <w:marBottom w:val="0"/>
                      <w:divBdr>
                        <w:top w:val="none" w:sz="0" w:space="0" w:color="auto"/>
                        <w:left w:val="none" w:sz="0" w:space="0" w:color="auto"/>
                        <w:bottom w:val="none" w:sz="0" w:space="0" w:color="auto"/>
                        <w:right w:val="none" w:sz="0" w:space="0" w:color="auto"/>
                      </w:divBdr>
                    </w:div>
                  </w:divsChild>
                </w:div>
                <w:div w:id="1518150931">
                  <w:marLeft w:val="0"/>
                  <w:marRight w:val="0"/>
                  <w:marTop w:val="0"/>
                  <w:marBottom w:val="0"/>
                  <w:divBdr>
                    <w:top w:val="none" w:sz="0" w:space="0" w:color="auto"/>
                    <w:left w:val="none" w:sz="0" w:space="0" w:color="auto"/>
                    <w:bottom w:val="none" w:sz="0" w:space="0" w:color="auto"/>
                    <w:right w:val="none" w:sz="0" w:space="0" w:color="auto"/>
                  </w:divBdr>
                  <w:divsChild>
                    <w:div w:id="1777553356">
                      <w:marLeft w:val="0"/>
                      <w:marRight w:val="0"/>
                      <w:marTop w:val="0"/>
                      <w:marBottom w:val="0"/>
                      <w:divBdr>
                        <w:top w:val="none" w:sz="0" w:space="0" w:color="auto"/>
                        <w:left w:val="none" w:sz="0" w:space="0" w:color="auto"/>
                        <w:bottom w:val="none" w:sz="0" w:space="0" w:color="auto"/>
                        <w:right w:val="none" w:sz="0" w:space="0" w:color="auto"/>
                      </w:divBdr>
                    </w:div>
                  </w:divsChild>
                </w:div>
                <w:div w:id="421606662">
                  <w:marLeft w:val="0"/>
                  <w:marRight w:val="0"/>
                  <w:marTop w:val="0"/>
                  <w:marBottom w:val="0"/>
                  <w:divBdr>
                    <w:top w:val="none" w:sz="0" w:space="0" w:color="auto"/>
                    <w:left w:val="none" w:sz="0" w:space="0" w:color="auto"/>
                    <w:bottom w:val="none" w:sz="0" w:space="0" w:color="auto"/>
                    <w:right w:val="none" w:sz="0" w:space="0" w:color="auto"/>
                  </w:divBdr>
                  <w:divsChild>
                    <w:div w:id="1835685745">
                      <w:marLeft w:val="0"/>
                      <w:marRight w:val="0"/>
                      <w:marTop w:val="0"/>
                      <w:marBottom w:val="0"/>
                      <w:divBdr>
                        <w:top w:val="none" w:sz="0" w:space="0" w:color="auto"/>
                        <w:left w:val="none" w:sz="0" w:space="0" w:color="auto"/>
                        <w:bottom w:val="none" w:sz="0" w:space="0" w:color="auto"/>
                        <w:right w:val="none" w:sz="0" w:space="0" w:color="auto"/>
                      </w:divBdr>
                    </w:div>
                  </w:divsChild>
                </w:div>
                <w:div w:id="1530994602">
                  <w:marLeft w:val="0"/>
                  <w:marRight w:val="0"/>
                  <w:marTop w:val="0"/>
                  <w:marBottom w:val="0"/>
                  <w:divBdr>
                    <w:top w:val="none" w:sz="0" w:space="0" w:color="auto"/>
                    <w:left w:val="none" w:sz="0" w:space="0" w:color="auto"/>
                    <w:bottom w:val="none" w:sz="0" w:space="0" w:color="auto"/>
                    <w:right w:val="none" w:sz="0" w:space="0" w:color="auto"/>
                  </w:divBdr>
                  <w:divsChild>
                    <w:div w:id="1068919568">
                      <w:marLeft w:val="0"/>
                      <w:marRight w:val="0"/>
                      <w:marTop w:val="0"/>
                      <w:marBottom w:val="0"/>
                      <w:divBdr>
                        <w:top w:val="none" w:sz="0" w:space="0" w:color="auto"/>
                        <w:left w:val="none" w:sz="0" w:space="0" w:color="auto"/>
                        <w:bottom w:val="none" w:sz="0" w:space="0" w:color="auto"/>
                        <w:right w:val="none" w:sz="0" w:space="0" w:color="auto"/>
                      </w:divBdr>
                    </w:div>
                  </w:divsChild>
                </w:div>
                <w:div w:id="2105416106">
                  <w:marLeft w:val="0"/>
                  <w:marRight w:val="0"/>
                  <w:marTop w:val="0"/>
                  <w:marBottom w:val="0"/>
                  <w:divBdr>
                    <w:top w:val="none" w:sz="0" w:space="0" w:color="auto"/>
                    <w:left w:val="none" w:sz="0" w:space="0" w:color="auto"/>
                    <w:bottom w:val="none" w:sz="0" w:space="0" w:color="auto"/>
                    <w:right w:val="none" w:sz="0" w:space="0" w:color="auto"/>
                  </w:divBdr>
                  <w:divsChild>
                    <w:div w:id="391975116">
                      <w:marLeft w:val="0"/>
                      <w:marRight w:val="0"/>
                      <w:marTop w:val="0"/>
                      <w:marBottom w:val="0"/>
                      <w:divBdr>
                        <w:top w:val="none" w:sz="0" w:space="0" w:color="auto"/>
                        <w:left w:val="none" w:sz="0" w:space="0" w:color="auto"/>
                        <w:bottom w:val="none" w:sz="0" w:space="0" w:color="auto"/>
                        <w:right w:val="none" w:sz="0" w:space="0" w:color="auto"/>
                      </w:divBdr>
                    </w:div>
                  </w:divsChild>
                </w:div>
                <w:div w:id="1926255955">
                  <w:marLeft w:val="0"/>
                  <w:marRight w:val="0"/>
                  <w:marTop w:val="0"/>
                  <w:marBottom w:val="0"/>
                  <w:divBdr>
                    <w:top w:val="none" w:sz="0" w:space="0" w:color="auto"/>
                    <w:left w:val="none" w:sz="0" w:space="0" w:color="auto"/>
                    <w:bottom w:val="none" w:sz="0" w:space="0" w:color="auto"/>
                    <w:right w:val="none" w:sz="0" w:space="0" w:color="auto"/>
                  </w:divBdr>
                  <w:divsChild>
                    <w:div w:id="344869019">
                      <w:marLeft w:val="0"/>
                      <w:marRight w:val="0"/>
                      <w:marTop w:val="0"/>
                      <w:marBottom w:val="0"/>
                      <w:divBdr>
                        <w:top w:val="none" w:sz="0" w:space="0" w:color="auto"/>
                        <w:left w:val="none" w:sz="0" w:space="0" w:color="auto"/>
                        <w:bottom w:val="none" w:sz="0" w:space="0" w:color="auto"/>
                        <w:right w:val="none" w:sz="0" w:space="0" w:color="auto"/>
                      </w:divBdr>
                    </w:div>
                  </w:divsChild>
                </w:div>
                <w:div w:id="1631590333">
                  <w:marLeft w:val="0"/>
                  <w:marRight w:val="0"/>
                  <w:marTop w:val="0"/>
                  <w:marBottom w:val="0"/>
                  <w:divBdr>
                    <w:top w:val="none" w:sz="0" w:space="0" w:color="auto"/>
                    <w:left w:val="none" w:sz="0" w:space="0" w:color="auto"/>
                    <w:bottom w:val="none" w:sz="0" w:space="0" w:color="auto"/>
                    <w:right w:val="none" w:sz="0" w:space="0" w:color="auto"/>
                  </w:divBdr>
                  <w:divsChild>
                    <w:div w:id="2071734230">
                      <w:marLeft w:val="0"/>
                      <w:marRight w:val="0"/>
                      <w:marTop w:val="0"/>
                      <w:marBottom w:val="0"/>
                      <w:divBdr>
                        <w:top w:val="none" w:sz="0" w:space="0" w:color="auto"/>
                        <w:left w:val="none" w:sz="0" w:space="0" w:color="auto"/>
                        <w:bottom w:val="none" w:sz="0" w:space="0" w:color="auto"/>
                        <w:right w:val="none" w:sz="0" w:space="0" w:color="auto"/>
                      </w:divBdr>
                    </w:div>
                  </w:divsChild>
                </w:div>
                <w:div w:id="94710077">
                  <w:marLeft w:val="0"/>
                  <w:marRight w:val="0"/>
                  <w:marTop w:val="0"/>
                  <w:marBottom w:val="0"/>
                  <w:divBdr>
                    <w:top w:val="none" w:sz="0" w:space="0" w:color="auto"/>
                    <w:left w:val="none" w:sz="0" w:space="0" w:color="auto"/>
                    <w:bottom w:val="none" w:sz="0" w:space="0" w:color="auto"/>
                    <w:right w:val="none" w:sz="0" w:space="0" w:color="auto"/>
                  </w:divBdr>
                  <w:divsChild>
                    <w:div w:id="1000350656">
                      <w:marLeft w:val="0"/>
                      <w:marRight w:val="0"/>
                      <w:marTop w:val="0"/>
                      <w:marBottom w:val="0"/>
                      <w:divBdr>
                        <w:top w:val="none" w:sz="0" w:space="0" w:color="auto"/>
                        <w:left w:val="none" w:sz="0" w:space="0" w:color="auto"/>
                        <w:bottom w:val="none" w:sz="0" w:space="0" w:color="auto"/>
                        <w:right w:val="none" w:sz="0" w:space="0" w:color="auto"/>
                      </w:divBdr>
                    </w:div>
                  </w:divsChild>
                </w:div>
                <w:div w:id="1259406671">
                  <w:marLeft w:val="0"/>
                  <w:marRight w:val="0"/>
                  <w:marTop w:val="0"/>
                  <w:marBottom w:val="0"/>
                  <w:divBdr>
                    <w:top w:val="none" w:sz="0" w:space="0" w:color="auto"/>
                    <w:left w:val="none" w:sz="0" w:space="0" w:color="auto"/>
                    <w:bottom w:val="none" w:sz="0" w:space="0" w:color="auto"/>
                    <w:right w:val="none" w:sz="0" w:space="0" w:color="auto"/>
                  </w:divBdr>
                  <w:divsChild>
                    <w:div w:id="538669526">
                      <w:marLeft w:val="0"/>
                      <w:marRight w:val="0"/>
                      <w:marTop w:val="0"/>
                      <w:marBottom w:val="0"/>
                      <w:divBdr>
                        <w:top w:val="none" w:sz="0" w:space="0" w:color="auto"/>
                        <w:left w:val="none" w:sz="0" w:space="0" w:color="auto"/>
                        <w:bottom w:val="none" w:sz="0" w:space="0" w:color="auto"/>
                        <w:right w:val="none" w:sz="0" w:space="0" w:color="auto"/>
                      </w:divBdr>
                    </w:div>
                  </w:divsChild>
                </w:div>
                <w:div w:id="1747721545">
                  <w:marLeft w:val="0"/>
                  <w:marRight w:val="0"/>
                  <w:marTop w:val="0"/>
                  <w:marBottom w:val="0"/>
                  <w:divBdr>
                    <w:top w:val="none" w:sz="0" w:space="0" w:color="auto"/>
                    <w:left w:val="none" w:sz="0" w:space="0" w:color="auto"/>
                    <w:bottom w:val="none" w:sz="0" w:space="0" w:color="auto"/>
                    <w:right w:val="none" w:sz="0" w:space="0" w:color="auto"/>
                  </w:divBdr>
                  <w:divsChild>
                    <w:div w:id="710229763">
                      <w:marLeft w:val="0"/>
                      <w:marRight w:val="0"/>
                      <w:marTop w:val="0"/>
                      <w:marBottom w:val="0"/>
                      <w:divBdr>
                        <w:top w:val="none" w:sz="0" w:space="0" w:color="auto"/>
                        <w:left w:val="none" w:sz="0" w:space="0" w:color="auto"/>
                        <w:bottom w:val="none" w:sz="0" w:space="0" w:color="auto"/>
                        <w:right w:val="none" w:sz="0" w:space="0" w:color="auto"/>
                      </w:divBdr>
                    </w:div>
                  </w:divsChild>
                </w:div>
                <w:div w:id="2143227324">
                  <w:marLeft w:val="0"/>
                  <w:marRight w:val="0"/>
                  <w:marTop w:val="0"/>
                  <w:marBottom w:val="0"/>
                  <w:divBdr>
                    <w:top w:val="none" w:sz="0" w:space="0" w:color="auto"/>
                    <w:left w:val="none" w:sz="0" w:space="0" w:color="auto"/>
                    <w:bottom w:val="none" w:sz="0" w:space="0" w:color="auto"/>
                    <w:right w:val="none" w:sz="0" w:space="0" w:color="auto"/>
                  </w:divBdr>
                  <w:divsChild>
                    <w:div w:id="1118260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felsefeogretmeni.com" TargetMode="External"/><Relationship Id="rId3" Type="http://schemas.openxmlformats.org/officeDocument/2006/relationships/settings" Target="settings.xml"/><Relationship Id="rId7" Type="http://schemas.openxmlformats.org/officeDocument/2006/relationships/hyperlink" Target="http://www.felsefeogretmeni.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felsefeogretmeni.com" TargetMode="External"/><Relationship Id="rId5" Type="http://schemas.openxmlformats.org/officeDocument/2006/relationships/hyperlink" Target="http://www.felsefeogretmeni.com"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8</Pages>
  <Words>3722</Words>
  <Characters>21221</Characters>
  <Application>Microsoft Office Word</Application>
  <DocSecurity>0</DocSecurity>
  <Lines>176</Lines>
  <Paragraphs>49</Paragraphs>
  <ScaleCrop>false</ScaleCrop>
  <Company>SilentAll Team</Company>
  <LinksUpToDate>false</LinksUpToDate>
  <CharactersWithSpaces>24894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hesabı</dc:creator>
  <cp:keywords/>
  <dc:description/>
  <cp:lastModifiedBy>Microsoft hesabı</cp:lastModifiedBy>
  <cp:revision>3</cp:revision>
  <dcterms:created xsi:type="dcterms:W3CDTF">2026-09-30T18:36:00Z</dcterms:created>
  <dcterms:modified xsi:type="dcterms:W3CDTF">2026-09-30T20:20:00Z</dcterms:modified>
</cp:coreProperties>
</file>