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668" w:rsidRPr="00584668" w:rsidRDefault="00584668" w:rsidP="00584668">
      <w:pPr>
        <w:pStyle w:val="stbilgi"/>
        <w:jc w:val="center"/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  <w:lang w:val="en-US"/>
        </w:rPr>
      </w:pPr>
      <w:bookmarkStart w:id="0" w:name="_GoBack"/>
      <w:bookmarkEnd w:id="0"/>
      <w:r w:rsidRPr="00584668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  <w:lang w:val="en-US"/>
        </w:rPr>
        <w:t>2026 - 2027 EĞİTİM ÖĞRETİM YILI</w:t>
      </w:r>
      <w:r w:rsidRPr="00584668"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  <w:lang w:val="en-US"/>
        </w:rPr>
        <w:br/>
      </w:r>
      <w:r w:rsidRPr="00584668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  <w:lang w:val="en-US"/>
        </w:rPr>
        <w:t>……………………………………………… LİSESİ</w:t>
      </w:r>
      <w:r w:rsidRPr="00584668"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  <w:lang w:val="en-US"/>
        </w:rPr>
        <w:br/>
      </w:r>
      <w:r w:rsidRPr="00584668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  <w:lang w:val="en-US"/>
        </w:rPr>
        <w:t>DÜŞÜNME EĞİTİMİ DERSİ ÜNİTELENDİRİLMİŞ YILLIK DERS PLANI</w:t>
      </w:r>
    </w:p>
    <w:tbl>
      <w:tblPr>
        <w:tblW w:w="155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3"/>
        <w:gridCol w:w="709"/>
        <w:gridCol w:w="708"/>
        <w:gridCol w:w="1276"/>
        <w:gridCol w:w="2977"/>
        <w:gridCol w:w="4431"/>
        <w:gridCol w:w="1584"/>
        <w:gridCol w:w="1584"/>
        <w:gridCol w:w="1440"/>
      </w:tblGrid>
      <w:tr w:rsidR="00584668" w:rsidRPr="00584668" w:rsidTr="00411D50">
        <w:trPr>
          <w:trHeight w:val="615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TARİH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ÜNİTE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KAZANIM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AÇIKLAMA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YÖNTEM TEKNİK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  <w:szCs w:val="20"/>
              </w:rPr>
              <w:t>ARAÇ GEREÇ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4546A" w:themeFill="text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4668" w:rsidRPr="00C260C2" w:rsidRDefault="00584668" w:rsidP="002A61DD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C260C2">
              <w:rPr>
                <w:rFonts w:ascii="Arial" w:hAnsi="Arial" w:cs="Arial"/>
                <w:color w:val="FFFFFF" w:themeColor="background1"/>
                <w:sz w:val="15"/>
              </w:rPr>
              <w:t>DEĞERLENDİRME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1. Hafta:  14-18 Eylül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1. DÜŞÜNME VE ÖZ ETKİLİLİK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Ünite Açıklaması: Bu ünitenin sonunda öğrenciler düşünmenin diğer zihinsel etkinliklerle ilişki ve ayrımlarını fark edebilecekler, düşünme edimlerini türlerine göre ayırt edebilecekler ve düşünmenin öz etkililik ile ilişkisini değerlendirebileceklerdir.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1.1. Düşünmenin diğer zihinsel etkinliklerden farkını açıklar.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Düşünme ile ilişkili sözcüklerin (tahayyül, tasavvur, tefekkür, tezekkür vb.) anlamları açıklanarak bu sözcüklerin benzer ve farklı yönlerinin tespit edilmesi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Düşünmenin duyum, algı, hafıza (bellek) ve imgelemden (hayal gücü) farkı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“Kavramların düşünmedeki rolü nedir?” sorusunun tartışılması sağlanarak düşünmede kavramların önemi vurgulanır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2. Hafta: 21-25 Eylül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1. DÜŞÜNME VE ÖZ ETKİLİLİK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1.2. Düşünme edimlerini türlerine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Temel düşünme edimleri (kavrama, anlama, yargılama/hüküm verme)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Temel düşünme edimleri arasındaki farklara örnekler verilmesi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Gaziler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3. Hafta:  28 Eylül-2 Ekim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1. DÜŞÜNME VE ÖZ ETKİLİLİK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1.2. Düşünme edimlerini türlerine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c) Farklı düşünme edimleri [teorik-pratik düşünme, üst düzey düşünme (problem çözme ve karar verme, eleştirel düşünme, yaratıcı düşünme vb.)] üzerinde durularak günlük yaşamdan bu edimlere örnekler verilmesi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4. Hafta:  5-9 Ekim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4.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1. DÜŞÜNME VE ÖZ ETKİLİLİK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1.3. Düşünmenin öz etkililik ile ilişkisini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Düşünmenin tepkisellik ve öz etkililik ile bağları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Davranış sürecine eşlik eden değer ve tutumların düşünme üzerindeki etkisi vurgulanır.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Hayvanları Koruma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5. Hafta:  12-16 Ekim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5.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1. DÜŞÜNME VE ÖZ ETKİLİLİK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1.3. Düşünmenin öz etkililik ile ilişkisini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c) Düşünmenin “doğru inanç” ve “ahlak” ile bağlantısına ilişkin bir metin yazılması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ç) Öz etkililik ve tepkisellik ile özgürlük ilişkisinin değerlendirilmesi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Ahilik Kültürü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lastRenderedPageBreak/>
              <w:t>6. Hafta:  19-23 Ekim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6.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 xml:space="preserve">Ünite Açıklaması: Bu ünitenin sonunda öğrenciler kavramların düşünme sürecindeki rolünü yorumlayabilecek, önermeleri özelliklerine göre değerlendirebilecek, farklı akıl yürütme türlerini öncüllerden sonuca ulaşma biçimine göre değerlendirebilecek,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argümanları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 xml:space="preserve"> geçerliliği bakımından değerlendirebilecek ve çıkarımlardaki safsataları tespit edebileceklerdir.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2.1. Kavramların düşünme sürecindeki rolünü açıklar.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Kavram ve terim arasındaki ilişki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Kavramlaştırmanın gerçekliğin açıklanmasına etkisi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Kavramlar arasındaki ilişki açıklanır ve verilen kavramların birbirleriyle ilişkilerine göre şematik bir biçimde düzenlenmesi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7. Hafta:  26-30 Ekim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7.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2.1. Kavramların düşünme sürecindeki rolünü açıklar.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ç) Kavramların sınıflandırılması ve bölünmesinin günlük yaşamdaki işlevine ilişkin örnekler verilmesi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d) Farklı dillerde olup Türkçede bir sözcük ile karşılanmayan kavramların araştırılması ve bu kavramların karşıladığı olay, olgu, durum, nesne ve duyguları yansıtan Türkçe kelimeler üretilmesi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e) Farklı alanlara/disiplinlere ait bazı örnek kavramlara değinilerek bunların düşünmeye etkisi üzerinde durulur.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8. Hafta:  2-6 Kasım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8.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2.2. Önermeleri özelliklerine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Sözce, tümce ve önerme kavramları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Basit ve bileşik önermelerin karşılaştırılması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*Cumhuriyet Bayramı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*Kızılay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480658">
              <w:t>9. Hafta: 9-13 Kasım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9.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2.2. Önermeleri özelliklerine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c) Olgusal yargılarla değer içeren yargıların sınıflandırılması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ç) Önermelerin anlam bilimi bakımından doğruluğu, tutarlılığı, olumsallığı ve çelişikliğinin belirlenmesi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*Organ Bağışı Haftası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*Lösemili Çocuklar Haftası</w:t>
            </w:r>
          </w:p>
        </w:tc>
      </w:tr>
      <w:tr w:rsidR="00805C40" w:rsidRPr="00584668" w:rsidTr="003B705F">
        <w:trPr>
          <w:trHeight w:val="500"/>
          <w:jc w:val="center"/>
        </w:trPr>
        <w:tc>
          <w:tcPr>
            <w:tcW w:w="155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33FDC" w:rsidP="00833FDC">
            <w:pPr>
              <w:jc w:val="center"/>
            </w:pPr>
            <w:r>
              <w:t>1.ARA TATİL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10. Hafta:  23-27 Kasım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10.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2.3. Farklı akıl yürütme türlerini öncüllerden sonuca ulaşma biçimine göre sınıflandırır.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Akıl yürütmenin bileşenleri (öncül-sonuç) üzerinde durularak öncüllerin sonuca ulaşmadaki işlevi vurgulanır.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Akıl yürütmede geçerlilik ve sağlamlık açıklanır.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*Dünya Çocuk Hakları Gün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*Dünya Felsefe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lastRenderedPageBreak/>
              <w:t xml:space="preserve">11. Hafta: 30 Kasım-4 Aralık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11.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2.3. Farklı akıl yürütme türlerini öncüllerden sonuca ulaşma biçimine göre sınıflandırır.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c) Verilen akıl yürütme örneklerinin geçerlilik ve sağlamlığının denetlenmesi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ç) Akıl yürütme türleri açıklanarak farklı akıl yürütme örneklerinin gruplandırılması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d) Akıl yürütme türlerinin günlük yaşamdaki kullanım alanlarına değinilir.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*Öğretmenler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12. Hafta:  7-11 Aralık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12.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2.4. Argümanları geçerliliği bakımından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Argüman kavramı açıklanarak verilen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argüman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örneklerinin geçerli olup olmadığının belirlenmesi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Günlük yaşamda ve akademik çalışmalarda öne sürülen düşüncelerin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argümanlarla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desteklenmesinin önemi vurgulanır.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*Dünya Engelliler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13. Hafta:  14-18 Aralık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13.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2.4. Argümanları geçerliliği bakımından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b) Günlük yaşamda ve akademik çalışmalarda öne sürülen düşüncelerin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argümanlarla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desteklenmesinin önemi vurgulanır.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Günlük yaşamdan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argümanlara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dayalı konuşma örnekleri hazırlanması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İnsan Hakları ve Demokrasi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14. Hafta:  21-25 Aralık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14.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2.5. Akıl yürütmelerde safsataların ve retorik tuzakların etkisini irdeler.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Akıl yürütmelerdeki safsatalar (biçimsel ve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içeriksel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yanlışlıklar) ve safsata türleri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Retorik tuzaklar üzerinde durulur.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*Tutum, Yatırım ve Türk Malları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15. Hafta: 28 Aralık -1Ocak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15.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 AKIL YÜRÜTME VE ARGÜMANTASYON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2.5. Akıl yürütmelerde safsataların ve retorik tuzakların etkisini irdeler.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b) Retorik tuzaklar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Safsata türlerine ve retorik tuzaklara ilişkin bilgi toplanarak bu safsatalara ve retorik tuzaklara ait örneklerden bir ürünün (sunu, afiş, dergi vb.) oluşturulması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t>16. Hafta:  4-8 Ocak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16.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Ünite Açıklaması: Bu ünitenin sonunda öğrenciler veri ve malumatları düzenleyebilecek, farklı açıklama türlerini ve açıklamaların yeterliliklerini değerlendirebilme yetilerini kazanacaklardır.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3.1. Farklı düşünme süreçlerindeki veri ve malumatları düzenleme yöntemlerini kullanır.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Veri-malumat (enformasyon)-bilgi ayrımı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Veri ve malumatları düzenleme teknikleri üzerinde durulur. Verilen veri ve malumatların bu tekniklerle düzenlenmesi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324B3" w:rsidRDefault="00805C40" w:rsidP="00805C40">
            <w:r w:rsidRPr="007324B3">
              <w:lastRenderedPageBreak/>
              <w:t>17. Hafta:  11-15 Ocak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17.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3.1. Farklı düşünme süreçlerindeki veri ve malumatları düzenleme yöntemlerini kullanır.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c) Verilen eksik veri ve malumatın tamamlanması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ç) Veri ve malumatı düzenlemede örüntü tanımanın önemi üzerinde durulur.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*Enerji Tasarrufu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05C40" w:rsidP="00805C40">
            <w:r w:rsidRPr="00805C40">
              <w:t>18. Hafta:  18-22 Ocak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18.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3.1. Farklı düşünme süreçlerindeki veri ve malumatları düzenleme yöntemlerini kullanır.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d) Veriler ve malumatlar arasındaki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nedensel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bağlara değinilerek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korelasyon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ile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nedensel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bağ arasındaki ilişkinin irdelenmesi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e)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Öndeyi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ve doğrulama ön yargısı kavramları üzerinde durularak doğrulama ön yargısının yol açtığı yanlışlıkları irdeleyen bir metin yazılması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3B705F">
        <w:trPr>
          <w:trHeight w:val="500"/>
          <w:jc w:val="center"/>
        </w:trPr>
        <w:tc>
          <w:tcPr>
            <w:tcW w:w="155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833FDC" w:rsidP="00833FDC">
            <w:pPr>
              <w:jc w:val="center"/>
            </w:pPr>
            <w:r>
              <w:t>YARIYIL TATİLİ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77333" w:rsidRDefault="00805C40" w:rsidP="00805C40">
            <w:r w:rsidRPr="00777333">
              <w:t>19. Hafta:  8-12 Şubat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19.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3.2. Açıklamaları türlerine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a) Anlama ve açıklama üzerinde durularak verilen farklı açıklama örneklerinin, türlerine (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nedensel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açıklama,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varsayımsal-tümdengelimsel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açıklama) göre sınıflandırılması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77333" w:rsidRDefault="00805C40" w:rsidP="00805C40">
            <w:r w:rsidRPr="00777333">
              <w:t>20. Hafta:  15-19 Şubat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20.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3.2. Açıklamaları türlerine göre ayırt eder.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b) Açıklama etkinliğinde teorik terimlerin ve gözlem terimlerinin yeri ve önemi üzerinde durulur.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77333" w:rsidRDefault="00805C40" w:rsidP="00805C40">
            <w:r w:rsidRPr="00777333">
              <w:t>21. Hafta:  22-26 Şubat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21.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3. VERİ ORGANİZASYONU VE AÇIKLAMA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3.3. Bir açıklamayı yeterliliği açısından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Yeterli ve yetersiz açıklamalar arasındaki farkın analiz edilmesi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Açıklama sürecinde yaratıcı düşünmenin öneminin sorgulanması sağlanır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77333" w:rsidRDefault="00805C40" w:rsidP="00805C40">
            <w:r w:rsidRPr="00777333">
              <w:t>22. Hafta: 1-5 Mart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22.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4.PROBLEM ÇÖZME VE KARAR VERME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Ünite Açıklaması: Bu ünitenin sonunda öğrenciler problemlerin çözümünde problem çözme aşamalarını uygulayabilme ve karar verme sürecini etkili bir biçimde yürütebilme yetilerini kazanacaklardır.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4.1. Problemlerin çözümünde problem çözme aşamalarını uygular.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Günlük yaşamda karşılaşılan problemlerin neden problem olarak görüldüğü örneklerle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Problem çözme aşamaları açıklanarak örnek bir problemin çözümünde problem çözme aşamalarının uygulanması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 xml:space="preserve">*Vergi Haftası 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*Yeşilay Haftası</w:t>
            </w:r>
          </w:p>
        </w:tc>
      </w:tr>
      <w:tr w:rsidR="00833FDC" w:rsidRPr="00584668" w:rsidTr="00E3588F">
        <w:trPr>
          <w:trHeight w:val="209"/>
          <w:jc w:val="center"/>
        </w:trPr>
        <w:tc>
          <w:tcPr>
            <w:tcW w:w="155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33FDC" w:rsidRPr="00584668" w:rsidRDefault="00833FDC" w:rsidP="00805C40">
            <w:pPr>
              <w:ind w:left="5" w:right="5"/>
              <w:jc w:val="center"/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2.ARA TATİL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777333" w:rsidRDefault="00805C40" w:rsidP="00805C40">
            <w:r w:rsidRPr="00777333">
              <w:lastRenderedPageBreak/>
              <w:t>23. Hafta: 15-19 Mart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23.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4.PROBLEM ÇÖZME VE KARAR VERME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4.1. Problemlerin çözümünde problem çözme aşamalarını uygular.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c) Problem çözmede yaratıcı düşünmenin önemi vurgulanır. Türk tarihinden yaratıcı problem çözümleri ile ilgili araştırma yapılarak problem çözmede yaratıcı düşünmenin öneminin değerlendirilmesi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*Dünya Kadınlar Günü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*Girişimcilik Haftası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833FDC" w:rsidRDefault="003902F7" w:rsidP="00805C40">
            <w:pPr>
              <w:rPr>
                <w:rFonts w:asciiTheme="majorHAnsi" w:hAnsiTheme="majorHAnsi" w:cstheme="majorHAnsi"/>
              </w:rPr>
            </w:pPr>
            <w:r w:rsidRPr="00833FDC">
              <w:rPr>
                <w:rFonts w:asciiTheme="majorHAnsi" w:hAnsiTheme="majorHAnsi" w:cstheme="majorHAnsi"/>
                <w:color w:val="323232"/>
              </w:rPr>
              <w:t>24. Hafta: 22-26 Mart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24.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4.PROBLEM ÇÖZME VE KARAR VERME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4.2. Karar verme sürecini etkili bir biçimde yürütür.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Karar verme türleri (stratejik, taktiksel ve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operasyonel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; bireysel düzeyde ve grup düzeyinde)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Belirlenen bir konu ile ilgili verilecek bir kararda amaç, ölçüt, sınırlama (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tahdit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) ve seçeneklerin önemi vurgulanır.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*İstiklâl Marşı'nın Kabulü ve Mehmet Akif Ersoy'u Anma Günü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*Bilim ve Teknoloji Haftası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891A6B" w:rsidRDefault="003902F7" w:rsidP="003902F7">
            <w:r w:rsidRPr="00891A6B">
              <w:t>25. Hafta:  29 Mart-2 Nisan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25.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4.PROBLEM ÇÖZME VE KARAR VERME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4.2. Karar verme sürecini etkili bir biçimde yürütür.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c) Kararların fırsat maliyetlerine değinilir.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ç) Belirsizlikler varken etkili karar verme sürecine değinilir.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891A6B" w:rsidRDefault="003902F7" w:rsidP="003902F7">
            <w:r w:rsidRPr="00891A6B">
              <w:t>26. Hafta:  5-9 Nisan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26.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4.PROBLEM ÇÖZME VE KARAR VERME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4.2. Karar verme sürecini etkili bir biçimde yürütür.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d) Karar vermede ahlaki değerlerin önemi vurgulanır. Uygulamalı etiğin kapsamına giren bir sorun ile ilgili karar verme sürecinin yürütülmesi ve verilen kararın, olası sonuçları açısından değerlendirilmesi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e) Karar vermede yaratıcı düşünmenin önemi üzerinde durulur.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*Dünya Otizm Farkındalık Günü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*Kütüphaneler Haftası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Default="003902F7" w:rsidP="003902F7">
            <w:r w:rsidRPr="00891A6B">
              <w:t>27. Hafta:  12-16 Nisan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27.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E3588F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Ünite Açıklaması: Bu ünitenin sonunda öğrenciler, eleştirel düşünmeyi herhangi bir düşünme etkinliğinden ayırt ederek eleştirel bakışla metin okuyabilme ve yazabilme, kendilerini kuşatan sosyal gerçekliği eleştirel bakışla değerlendirebilm</w:t>
            </w:r>
            <w:r w:rsidR="00E3588F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e yetilerini kazanacaklardır.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Eleştiri (tenkit/kritik) kavramına değinilir.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Eleştirel düşünme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Eleştirel düşünmenin temel özellikleri ile eleştirel düşünme sürecinde dikkat edilmesi gereken hususlara yer verilir.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*Kişisel Verileri Koruma Günü</w:t>
            </w:r>
          </w:p>
        </w:tc>
      </w:tr>
      <w:tr w:rsidR="00805C40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05C40" w:rsidRPr="00480658" w:rsidRDefault="003902F7" w:rsidP="00805C40">
            <w:r w:rsidRPr="003902F7">
              <w:t>28. Hafta:  19-23 Nisan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28.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5.1. Eleştirel düşünme sürecini aşamalarına uygun olarak yürütür.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E3588F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ç) Eleştirel düşünme sürecinin aşamaları açıklanır. Belirlenen bir konuda aşamalarına uygun eleştirel düşünme sü</w:t>
            </w:r>
            <w:r w:rsidR="00E3588F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recinin yürütülmesi sağlanır. 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5C40" w:rsidRPr="00584668" w:rsidRDefault="00805C40" w:rsidP="00805C40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476A2B" w:rsidRDefault="003902F7" w:rsidP="003902F7">
            <w:r w:rsidRPr="00476A2B">
              <w:t xml:space="preserve">29. Hafta:  </w:t>
            </w:r>
            <w:r w:rsidRPr="00476A2B">
              <w:lastRenderedPageBreak/>
              <w:t xml:space="preserve">26-30 Nisan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lastRenderedPageBreak/>
              <w:t>29.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5.2. Eleştirel bakışla metin okur.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Metin kavramı ve metin türleri (akademik/bilimsel metinler, sanat yapıtları, toplumsal ilişkilerde ve günlük hayatta karşılaşılan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ritüeller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vb.)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Metin okuma yöntemleri (tarama, göz gezdirme, eleştirel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lastRenderedPageBreak/>
              <w:t>okuma, not alma, özetleme vb.) açıklanarak bu yöntemlerin verilen bir metin üzerinde uygulanması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lastRenderedPageBreak/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*23 Nisan Ulusal Egemenlik ve Çocuk Bayramı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476A2B" w:rsidRDefault="003902F7" w:rsidP="003902F7">
            <w:r w:rsidRPr="00476A2B">
              <w:lastRenderedPageBreak/>
              <w:t>30. Hafta:  3-7 Mayıs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30.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5.2. Eleştirel bakışla metin okur.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c) Metin okuma sürecinin aşamalarına değinilerek örnek bir metnin, metin okuma sürecinin aşamaları kullanılarak okunması ve eleştirel bir bakışla yorumlanması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</w:t>
            </w:r>
            <w:proofErr w:type="spellStart"/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Kût´ül</w:t>
            </w:r>
            <w:proofErr w:type="spellEnd"/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 xml:space="preserve"> </w:t>
            </w:r>
            <w:proofErr w:type="spellStart"/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Amâre</w:t>
            </w:r>
            <w:proofErr w:type="spellEnd"/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 xml:space="preserve"> Zaferi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Default="003902F7" w:rsidP="003902F7">
            <w:r w:rsidRPr="00476A2B">
              <w:t>31. Hafta:  10-14 Mayıs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31.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5.3. Eleştirel bakışla metin yazar.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a) Metinde savunulacak tezi belirleme, fikirlerini etkili biçimde düzenleme ve metnin biçimsel şartları (bölümlendirme, alıntılama, dipnot-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sonnot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verme, kaynakça hazırlama, yazı karakteri seçimi) üzerinde durularak eleştirel metin yazma süreci açıklanır.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*Trafik ve İlkyardım Haftası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*Anneler Günü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E20BB3" w:rsidRDefault="003902F7" w:rsidP="003902F7">
            <w:r w:rsidRPr="00E20BB3">
              <w:t>32. Hafta:  17-21 Mayıs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32.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5.3. Eleştirel bakışla metin yazar.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b) Verilen yönerge doğrultusunda eleştirel bakışla metin yazma ilkelerinin uygulanması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*Engelliler Haftası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E20BB3" w:rsidRDefault="003902F7" w:rsidP="003902F7">
            <w:r w:rsidRPr="00E20BB3">
              <w:t>33. Hafta:  24-28 Mayıs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33.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5.4. Toplumsal yaşamı eleştirel bakışla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Sosyal çevre ilişkilerinde eleştirel düşünmenin önemi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Toplumsal yaşamda görülen </w:t>
            </w:r>
            <w:proofErr w:type="gram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manipülasyon</w:t>
            </w:r>
            <w:proofErr w:type="gram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(yönlendirme) ve algı yönetimi eylemlerinin reklam, medya, propaganda ve ikna, anakronizm (çağ uyumsuzluğu) kavramları ile ilişkilendirilerek eleştirel bakışla sorgulanması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*Atatürk'ü Anma ve Gençlik ve Spor Bayramı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Default="003902F7" w:rsidP="003902F7"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34.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5.4. Toplumsal yaşamı eleştirel bakışla değerlendirir.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c) İkna süreçlerine safsataların hâkim olmasının toplumsal sonuçlarının günlük yaşamdan örneklerle tartışılması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*İstanbul´un Fethi</w:t>
            </w: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br/>
              <w:t xml:space="preserve"> *Etik Günü</w:t>
            </w: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6F0AF3" w:rsidRDefault="003902F7" w:rsidP="003902F7">
            <w:r w:rsidRPr="006F0AF3">
              <w:t>35. Hafta:  7-11 Haziran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35.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5.5. Eleştirel düşünmenin özelliklerine uygun, öz eleştiriye açık düşünce ve davranış biçimleri geliştirir.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a) Eleştirel düşünme süreçlerinde dikkat edilmesi gereken değerler ve kurallar açıklanır.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b) Hayatı ve zamanı nasıl yönettiği konusunda, ahlaki bakımdan ve kişiler arası ilişkilerde öz eleştirinin önemi üzerinde durulur.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c) Öz eleştiri yapabilmek için zaman yönetimi tekniklerinin bir hafta boyunca uygulanması ve bu sürecin sonunda gerçekleşen değişikliklerin farkına varılması sağlanır.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</w:p>
        </w:tc>
      </w:tr>
      <w:tr w:rsidR="003902F7" w:rsidRPr="00584668" w:rsidTr="00411D50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Pr="006F0AF3" w:rsidRDefault="003902F7" w:rsidP="003902F7">
            <w:r w:rsidRPr="006F0AF3">
              <w:lastRenderedPageBreak/>
              <w:t>36. Hafta:  14-18 Haziran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36. Hafta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textDirection w:val="btLr"/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color w:val="323232"/>
                <w:sz w:val="15"/>
                <w:shd w:val="clear" w:color="auto" w:fill="F2F2F2"/>
              </w:rPr>
              <w:t>1 Saat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5. ELEŞTİREL DÜŞÜNME VE ÖZ ELEŞTİRİ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6"/>
                <w:shd w:val="clear" w:color="auto" w:fill="FFFFFF"/>
              </w:rPr>
              <w:t>5.5. Eleştirel düşünmenin özelliklerine uygun, öz eleştiriye açık düşünce ve davranış biçimleri geliştirir.</w:t>
            </w:r>
          </w:p>
        </w:tc>
        <w:tc>
          <w:tcPr>
            <w:tcW w:w="4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100" w:right="100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ç)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Johari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penceresi uygulaması üzerinden eleştirme ve eleştirilmenin önemi üzerinde durularak ideal benlik ile gerçek benlik arasındaki mesafenin farkına varılması sağlanır.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d) Eleştiriye açık olmanın yararları vurgulanır. </w:t>
            </w: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br/>
              <w:t xml:space="preserve"> e) İnsanın bağımsız bir kişilik yapısı geliştirmesi ve kendini gerçekleştirmesinde eleştirel düşünmenin rolüne değinilir.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Anlatım, Gösterim, Soru Cevap, Problem Çözme, Beyin Fırtınası,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Dramatizasyon</w:t>
            </w:r>
            <w:proofErr w:type="spellEnd"/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Etkileşimli Tahta, </w:t>
            </w:r>
            <w:proofErr w:type="spellStart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>Eba</w:t>
            </w:r>
            <w:proofErr w:type="spellEnd"/>
            <w:r w:rsidRPr="00584668">
              <w:rPr>
                <w:rFonts w:ascii="Arial" w:hAnsi="Arial" w:cs="Arial"/>
                <w:iCs/>
                <w:color w:val="323232"/>
                <w:sz w:val="15"/>
                <w:szCs w:val="14"/>
                <w:shd w:val="clear" w:color="auto" w:fill="FFFFFF"/>
              </w:rPr>
              <w:t xml:space="preserve"> İçerikleri, Çeşitli Görsel ve İşitsel Materyaller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3902F7" w:rsidP="003902F7">
            <w:pPr>
              <w:ind w:left="5" w:right="5"/>
              <w:jc w:val="center"/>
              <w:rPr>
                <w:rFonts w:ascii="Arial" w:hAnsi="Arial" w:cs="Arial"/>
              </w:rPr>
            </w:pPr>
            <w:r w:rsidRPr="00584668">
              <w:rPr>
                <w:rFonts w:ascii="Arial" w:hAnsi="Arial" w:cs="Arial"/>
                <w:bCs/>
                <w:iCs/>
                <w:color w:val="323232"/>
                <w:sz w:val="15"/>
                <w:szCs w:val="16"/>
                <w:shd w:val="clear" w:color="auto" w:fill="FFFFFF"/>
              </w:rPr>
              <w:t>Çevre ve İklim Değişikliği Haftası</w:t>
            </w:r>
          </w:p>
        </w:tc>
      </w:tr>
      <w:tr w:rsidR="003902F7" w:rsidRPr="00584668" w:rsidTr="00E3588F">
        <w:trPr>
          <w:trHeight w:val="1000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902F7" w:rsidRDefault="003902F7" w:rsidP="003902F7">
            <w:r w:rsidRPr="006F0AF3">
              <w:t>37. Hafta:  21-25 Haziran</w:t>
            </w:r>
          </w:p>
        </w:tc>
        <w:tc>
          <w:tcPr>
            <w:tcW w:w="147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902F7" w:rsidRPr="00584668" w:rsidRDefault="00E3588F" w:rsidP="00E3588F">
            <w:pPr>
              <w:spacing w:after="0" w:line="240" w:lineRule="auto"/>
              <w:ind w:left="6" w:right="6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</w:tbl>
    <w:p w:rsidR="00584668" w:rsidRPr="00584668" w:rsidRDefault="00584668" w:rsidP="00584668">
      <w:pPr>
        <w:pStyle w:val="stbilgi"/>
        <w:jc w:val="center"/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  <w:lang w:val="en-US"/>
        </w:rPr>
      </w:pPr>
    </w:p>
    <w:p w:rsidR="00584668" w:rsidRPr="00584668" w:rsidRDefault="00584668" w:rsidP="00584668">
      <w:pPr>
        <w:pStyle w:val="stbilgi"/>
        <w:jc w:val="center"/>
        <w:rPr>
          <w:rFonts w:ascii="Arial" w:hAnsi="Arial" w:cs="Arial"/>
        </w:rPr>
      </w:pPr>
    </w:p>
    <w:p w:rsidR="00946033" w:rsidRDefault="00067F01" w:rsidP="00067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…………………………..  </w:t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</w:r>
      <w:r w:rsidRPr="00067F01">
        <w:rPr>
          <w:rFonts w:ascii="Calibri" w:eastAsia="Times New Roman" w:hAnsi="Calibri" w:cs="Calibri"/>
          <w:b/>
          <w:bCs/>
          <w:sz w:val="24"/>
          <w:szCs w:val="24"/>
          <w:u w:val="single"/>
          <w:shd w:val="clear" w:color="auto" w:fill="FFFFFF"/>
          <w:lang w:val="en-US" w:eastAsia="tr-TR"/>
        </w:rPr>
        <w:t> </w:t>
      </w:r>
      <w:proofErr w:type="spellStart"/>
      <w:r w:rsidRPr="00067F01">
        <w:rPr>
          <w:rFonts w:ascii="Calibri" w:eastAsia="Times New Roman" w:hAnsi="Calibri" w:cs="Calibri"/>
          <w:b/>
          <w:bCs/>
          <w:sz w:val="24"/>
          <w:szCs w:val="24"/>
          <w:u w:val="single"/>
          <w:shd w:val="clear" w:color="auto" w:fill="FFFFFF"/>
          <w:lang w:val="en-US" w:eastAsia="tr-TR"/>
        </w:rPr>
        <w:t>Felsefe</w:t>
      </w:r>
      <w:proofErr w:type="spellEnd"/>
      <w:r w:rsidRPr="00067F01">
        <w:rPr>
          <w:rFonts w:ascii="Calibri" w:eastAsia="Times New Roman" w:hAnsi="Calibri" w:cs="Calibri"/>
          <w:b/>
          <w:bCs/>
          <w:sz w:val="24"/>
          <w:szCs w:val="24"/>
          <w:shd w:val="clear" w:color="auto" w:fill="FFFFFF"/>
          <w:lang w:val="en-US" w:eastAsia="tr-TR"/>
        </w:rPr>
        <w:t> </w:t>
      </w:r>
      <w:proofErr w:type="spellStart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Grubu</w:t>
      </w:r>
      <w:proofErr w:type="spellEnd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 xml:space="preserve"> </w:t>
      </w:r>
      <w:proofErr w:type="spellStart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Öğretmeni</w:t>
      </w:r>
      <w:proofErr w:type="spellEnd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     </w:t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  <w:t>UYGUNDUR</w:t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  <w:t>…</w:t>
      </w:r>
      <w:proofErr w:type="gramStart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./</w:t>
      </w:r>
      <w:proofErr w:type="gramEnd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…../…………</w:t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  <w:t>………………………</w:t>
      </w:r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</w:r>
      <w:proofErr w:type="spellStart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Okul</w:t>
      </w:r>
      <w:proofErr w:type="spellEnd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 xml:space="preserve"> </w:t>
      </w:r>
      <w:proofErr w:type="spellStart"/>
      <w:r w:rsidRPr="00067F0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t>Müdürü</w:t>
      </w:r>
      <w:proofErr w:type="spellEnd"/>
      <w:r w:rsidR="009C2981">
        <w:rPr>
          <w:rFonts w:ascii="Calibri" w:eastAsia="Times New Roman" w:hAnsi="Calibri" w:cs="Calibri"/>
          <w:b/>
          <w:bCs/>
          <w:color w:val="22262A"/>
          <w:sz w:val="24"/>
          <w:szCs w:val="24"/>
          <w:shd w:val="clear" w:color="auto" w:fill="FFFFFF"/>
          <w:lang w:val="en-US" w:eastAsia="tr-TR"/>
        </w:rPr>
        <w:br/>
      </w:r>
      <w:hyperlink r:id="rId5" w:history="1">
        <w:r w:rsidR="009C2981" w:rsidRPr="002F41C7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9C2981" w:rsidRPr="00067F01" w:rsidRDefault="009C2981" w:rsidP="00067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9C2981" w:rsidRPr="00067F01" w:rsidSect="00BE6017">
      <w:pgSz w:w="16834" w:h="11909" w:orient="landscape"/>
      <w:pgMar w:top="426" w:right="864" w:bottom="864" w:left="8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68"/>
    <w:rsid w:val="00067F01"/>
    <w:rsid w:val="000D78AD"/>
    <w:rsid w:val="003902F7"/>
    <w:rsid w:val="00411D50"/>
    <w:rsid w:val="00584668"/>
    <w:rsid w:val="00805C40"/>
    <w:rsid w:val="00833FDC"/>
    <w:rsid w:val="00946033"/>
    <w:rsid w:val="009C2981"/>
    <w:rsid w:val="00BE6017"/>
    <w:rsid w:val="00C260C2"/>
    <w:rsid w:val="00CB0ED6"/>
    <w:rsid w:val="00CE2D22"/>
    <w:rsid w:val="00E3588F"/>
    <w:rsid w:val="00FA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EE858-74BD-4CAE-9C09-65114DC3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8466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sz w:val="20"/>
      <w:szCs w:val="20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84668"/>
    <w:rPr>
      <w:rFonts w:ascii="Calibri" w:eastAsia="Calibri" w:hAnsi="Calibri" w:cs="Calibri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584668"/>
    <w:rPr>
      <w:b/>
      <w:bCs/>
    </w:rPr>
  </w:style>
  <w:style w:type="character" w:styleId="Kpr">
    <w:name w:val="Hyperlink"/>
    <w:basedOn w:val="VarsaylanParagrafYazTipi"/>
    <w:uiPriority w:val="99"/>
    <w:unhideWhenUsed/>
    <w:rsid w:val="00067F01"/>
    <w:rPr>
      <w:color w:val="0000FF"/>
      <w:u w:val="single"/>
    </w:rPr>
  </w:style>
  <w:style w:type="character" w:customStyle="1" w:styleId="google-anno-t">
    <w:name w:val="google-anno-t"/>
    <w:basedOn w:val="VarsaylanParagrafYazTipi"/>
    <w:rsid w:val="00067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felsefeogretmen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CA201-709E-4A24-B536-5180E4781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20525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10</cp:revision>
  <dcterms:created xsi:type="dcterms:W3CDTF">2026-09-07T18:48:00Z</dcterms:created>
  <dcterms:modified xsi:type="dcterms:W3CDTF">2026-09-08T19:05:00Z</dcterms:modified>
</cp:coreProperties>
</file>